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46" w:rsidRPr="00C02026" w:rsidRDefault="00E75646" w:rsidP="00235AD2">
      <w:pPr>
        <w:pStyle w:val="a7"/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 w:rsidRPr="00C02026">
        <w:rPr>
          <w:rFonts w:asciiTheme="majorHAnsi" w:hAnsiTheme="majorHAnsi"/>
          <w:b/>
          <w:sz w:val="36"/>
          <w:szCs w:val="36"/>
        </w:rPr>
        <w:t>ОТКРЫТОЕ  АКЦИОНЕРНОЕ  ОБЩЕСТВО</w:t>
      </w:r>
    </w:p>
    <w:p w:rsidR="00C02026" w:rsidRPr="00C02026" w:rsidRDefault="00C02026" w:rsidP="00235AD2">
      <w:pPr>
        <w:pStyle w:val="a7"/>
        <w:jc w:val="center"/>
        <w:rPr>
          <w:rFonts w:asciiTheme="majorHAnsi" w:hAnsiTheme="majorHAnsi"/>
          <w:b/>
          <w:sz w:val="36"/>
          <w:szCs w:val="36"/>
        </w:rPr>
      </w:pPr>
      <w:r w:rsidRPr="00C02026">
        <w:rPr>
          <w:rFonts w:asciiTheme="majorHAnsi" w:hAnsiTheme="majorHAnsi"/>
          <w:b/>
          <w:sz w:val="36"/>
          <w:szCs w:val="36"/>
        </w:rPr>
        <w:t>«Всероссийский научно-исследовательский, проектно-конструкторский и технологический институт кабельной промышленности»</w:t>
      </w:r>
    </w:p>
    <w:p w:rsidR="00E75646" w:rsidRPr="00C02026" w:rsidRDefault="00C02026" w:rsidP="00235AD2">
      <w:pPr>
        <w:pStyle w:val="a7"/>
        <w:jc w:val="center"/>
        <w:rPr>
          <w:rFonts w:asciiTheme="majorHAnsi" w:hAnsiTheme="majorHAnsi"/>
          <w:b/>
          <w:sz w:val="36"/>
          <w:szCs w:val="36"/>
        </w:rPr>
      </w:pPr>
      <w:r w:rsidRPr="00C02026">
        <w:rPr>
          <w:rFonts w:asciiTheme="majorHAnsi" w:hAnsiTheme="majorHAnsi"/>
          <w:b/>
          <w:sz w:val="36"/>
          <w:szCs w:val="36"/>
        </w:rPr>
        <w:t xml:space="preserve"> (ОАО </w:t>
      </w:r>
      <w:r w:rsidR="00E75646" w:rsidRPr="00C02026">
        <w:rPr>
          <w:rFonts w:asciiTheme="majorHAnsi" w:hAnsiTheme="majorHAnsi"/>
          <w:b/>
          <w:sz w:val="36"/>
          <w:szCs w:val="36"/>
        </w:rPr>
        <w:t>“ВНИИКП”</w:t>
      </w:r>
      <w:r w:rsidRPr="00C02026">
        <w:rPr>
          <w:rFonts w:asciiTheme="majorHAnsi" w:hAnsiTheme="majorHAnsi"/>
          <w:b/>
          <w:sz w:val="36"/>
          <w:szCs w:val="36"/>
        </w:rPr>
        <w:t>)</w:t>
      </w:r>
    </w:p>
    <w:p w:rsidR="00E75646" w:rsidRPr="00235AD2" w:rsidRDefault="00E75646" w:rsidP="00235AD2">
      <w:pPr>
        <w:pStyle w:val="a7"/>
        <w:rPr>
          <w:rFonts w:ascii="Arial Black" w:hAnsi="Arial Black"/>
          <w:b/>
          <w:sz w:val="28"/>
          <w:szCs w:val="28"/>
        </w:rPr>
      </w:pPr>
    </w:p>
    <w:p w:rsidR="00E75646" w:rsidRDefault="00E75646" w:rsidP="00235AD2">
      <w:pPr>
        <w:rPr>
          <w:b/>
          <w:bCs/>
          <w:spacing w:val="40"/>
          <w:sz w:val="28"/>
          <w:szCs w:val="28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4"/>
          <w:szCs w:val="24"/>
        </w:rPr>
      </w:pPr>
      <w:r w:rsidRPr="00C02026">
        <w:rPr>
          <w:rFonts w:asciiTheme="majorHAnsi" w:hAnsiTheme="majorHAnsi"/>
          <w:b/>
          <w:bCs/>
          <w:sz w:val="24"/>
          <w:szCs w:val="24"/>
        </w:rPr>
        <w:t>УТВЕРЖДЕН: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4"/>
          <w:szCs w:val="24"/>
        </w:rPr>
      </w:pPr>
      <w:r w:rsidRPr="00C02026">
        <w:rPr>
          <w:rFonts w:asciiTheme="majorHAnsi" w:hAnsiTheme="majorHAnsi"/>
          <w:b/>
          <w:bCs/>
          <w:sz w:val="24"/>
          <w:szCs w:val="24"/>
        </w:rPr>
        <w:t>Общим собранием акционеров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4"/>
          <w:szCs w:val="24"/>
        </w:rPr>
      </w:pPr>
      <w:r w:rsidRPr="00C02026">
        <w:rPr>
          <w:rFonts w:asciiTheme="majorHAnsi" w:hAnsiTheme="majorHAnsi"/>
          <w:b/>
          <w:bCs/>
          <w:sz w:val="24"/>
          <w:szCs w:val="24"/>
        </w:rPr>
        <w:t>ОАО "ВНИИКП"</w:t>
      </w:r>
    </w:p>
    <w:p w:rsidR="00E75646" w:rsidRPr="00C02026" w:rsidRDefault="00571BC0" w:rsidP="00E75646">
      <w:pPr>
        <w:ind w:firstLine="3969"/>
        <w:rPr>
          <w:rFonts w:asciiTheme="majorHAnsi" w:hAnsiTheme="majorHAnsi"/>
          <w:sz w:val="24"/>
          <w:szCs w:val="24"/>
        </w:rPr>
      </w:pPr>
      <w:r w:rsidRPr="00C02026">
        <w:rPr>
          <w:rFonts w:asciiTheme="majorHAnsi" w:hAnsiTheme="majorHAnsi"/>
          <w:b/>
          <w:bCs/>
          <w:sz w:val="24"/>
          <w:szCs w:val="24"/>
        </w:rPr>
        <w:t xml:space="preserve">“  </w:t>
      </w:r>
      <w:r w:rsidR="001D0C3F" w:rsidRPr="00C02026">
        <w:rPr>
          <w:rFonts w:asciiTheme="majorHAnsi" w:hAnsiTheme="majorHAnsi"/>
          <w:b/>
          <w:bCs/>
          <w:sz w:val="24"/>
          <w:szCs w:val="24"/>
        </w:rPr>
        <w:t>03</w:t>
      </w:r>
      <w:r w:rsidRPr="00C02026">
        <w:rPr>
          <w:rFonts w:asciiTheme="majorHAnsi" w:hAnsiTheme="majorHAnsi"/>
          <w:b/>
          <w:bCs/>
          <w:sz w:val="24"/>
          <w:szCs w:val="24"/>
        </w:rPr>
        <w:t xml:space="preserve">   ”   </w:t>
      </w:r>
      <w:r w:rsidR="00583AEE" w:rsidRPr="00C02026">
        <w:rPr>
          <w:rFonts w:asciiTheme="majorHAnsi" w:hAnsiTheme="majorHAnsi"/>
          <w:b/>
          <w:bCs/>
          <w:sz w:val="24"/>
          <w:szCs w:val="24"/>
        </w:rPr>
        <w:t>июня</w:t>
      </w:r>
      <w:r w:rsidRPr="00C02026">
        <w:rPr>
          <w:rFonts w:asciiTheme="majorHAnsi" w:hAnsiTheme="majorHAnsi"/>
          <w:b/>
          <w:bCs/>
          <w:sz w:val="24"/>
          <w:szCs w:val="24"/>
        </w:rPr>
        <w:t xml:space="preserve">                201</w:t>
      </w:r>
      <w:r w:rsidR="001D0C3F" w:rsidRPr="00C02026">
        <w:rPr>
          <w:rFonts w:asciiTheme="majorHAnsi" w:hAnsiTheme="majorHAnsi"/>
          <w:b/>
          <w:bCs/>
          <w:sz w:val="24"/>
          <w:szCs w:val="24"/>
        </w:rPr>
        <w:t>5</w:t>
      </w:r>
      <w:r w:rsidR="00E75646" w:rsidRPr="00C02026">
        <w:rPr>
          <w:rFonts w:asciiTheme="majorHAnsi" w:hAnsiTheme="majorHAnsi"/>
          <w:b/>
          <w:bCs/>
          <w:sz w:val="24"/>
          <w:szCs w:val="24"/>
        </w:rPr>
        <w:t xml:space="preserve"> г</w:t>
      </w:r>
      <w:r w:rsidR="00E75646" w:rsidRPr="00C02026">
        <w:rPr>
          <w:rFonts w:asciiTheme="majorHAnsi" w:hAnsiTheme="majorHAnsi"/>
          <w:sz w:val="24"/>
          <w:szCs w:val="24"/>
        </w:rPr>
        <w:t>.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4"/>
          <w:szCs w:val="24"/>
        </w:rPr>
      </w:pPr>
      <w:r w:rsidRPr="00C02026">
        <w:rPr>
          <w:rFonts w:asciiTheme="majorHAnsi" w:hAnsiTheme="majorHAnsi"/>
          <w:b/>
          <w:bCs/>
          <w:sz w:val="24"/>
          <w:szCs w:val="24"/>
        </w:rPr>
        <w:t>Прот</w:t>
      </w:r>
      <w:r w:rsidR="007F0398">
        <w:rPr>
          <w:rFonts w:asciiTheme="majorHAnsi" w:hAnsiTheme="majorHAnsi"/>
          <w:b/>
          <w:bCs/>
          <w:sz w:val="24"/>
          <w:szCs w:val="24"/>
        </w:rPr>
        <w:t xml:space="preserve">окол № </w:t>
      </w:r>
      <w:r w:rsidR="00235AD2" w:rsidRPr="00C02026">
        <w:rPr>
          <w:rFonts w:asciiTheme="majorHAnsi" w:hAnsiTheme="majorHAnsi"/>
          <w:b/>
          <w:bCs/>
          <w:sz w:val="24"/>
          <w:szCs w:val="24"/>
        </w:rPr>
        <w:t xml:space="preserve"> от </w:t>
      </w:r>
      <w:r w:rsidR="007F0398">
        <w:rPr>
          <w:rFonts w:asciiTheme="majorHAnsi" w:hAnsiTheme="majorHAnsi"/>
          <w:b/>
          <w:bCs/>
          <w:sz w:val="24"/>
          <w:szCs w:val="24"/>
        </w:rPr>
        <w:t xml:space="preserve">  </w:t>
      </w:r>
      <w:r w:rsidR="00235AD2" w:rsidRPr="00C02026">
        <w:rPr>
          <w:rFonts w:asciiTheme="majorHAnsi" w:hAnsiTheme="majorHAnsi"/>
          <w:b/>
          <w:bCs/>
          <w:sz w:val="24"/>
          <w:szCs w:val="24"/>
        </w:rPr>
        <w:t>“</w:t>
      </w:r>
      <w:r w:rsidR="007F0398">
        <w:rPr>
          <w:rFonts w:asciiTheme="majorHAnsi" w:hAnsiTheme="majorHAnsi"/>
          <w:b/>
          <w:bCs/>
          <w:sz w:val="24"/>
          <w:szCs w:val="24"/>
        </w:rPr>
        <w:t>03</w:t>
      </w:r>
      <w:r w:rsidR="00235AD2" w:rsidRPr="00C02026">
        <w:rPr>
          <w:rFonts w:asciiTheme="majorHAnsi" w:hAnsiTheme="majorHAnsi"/>
          <w:b/>
          <w:bCs/>
          <w:sz w:val="24"/>
          <w:szCs w:val="24"/>
        </w:rPr>
        <w:t>”</w:t>
      </w:r>
      <w:r w:rsidR="007F0398">
        <w:rPr>
          <w:rFonts w:asciiTheme="majorHAnsi" w:hAnsiTheme="majorHAnsi"/>
          <w:b/>
          <w:bCs/>
          <w:sz w:val="24"/>
          <w:szCs w:val="24"/>
        </w:rPr>
        <w:t xml:space="preserve"> июня </w:t>
      </w:r>
      <w:r w:rsidR="00235AD2" w:rsidRPr="00C02026">
        <w:rPr>
          <w:rFonts w:asciiTheme="majorHAnsi" w:hAnsiTheme="majorHAnsi"/>
          <w:b/>
          <w:bCs/>
          <w:sz w:val="24"/>
          <w:szCs w:val="24"/>
        </w:rPr>
        <w:t>_201</w:t>
      </w:r>
      <w:r w:rsidR="00C02026" w:rsidRPr="00C02026">
        <w:rPr>
          <w:rFonts w:asciiTheme="majorHAnsi" w:hAnsiTheme="majorHAnsi"/>
          <w:b/>
          <w:bCs/>
          <w:sz w:val="24"/>
          <w:szCs w:val="24"/>
        </w:rPr>
        <w:t>5</w:t>
      </w:r>
      <w:r w:rsidRPr="00C02026">
        <w:rPr>
          <w:rFonts w:asciiTheme="majorHAnsi" w:hAnsiTheme="majorHAnsi"/>
          <w:b/>
          <w:bCs/>
          <w:sz w:val="24"/>
          <w:szCs w:val="24"/>
        </w:rPr>
        <w:t xml:space="preserve"> г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  <w:r w:rsidRPr="00C02026">
        <w:rPr>
          <w:rFonts w:asciiTheme="majorHAnsi" w:hAnsiTheme="majorHAnsi"/>
          <w:b/>
          <w:bCs/>
          <w:sz w:val="22"/>
          <w:szCs w:val="22"/>
        </w:rPr>
        <w:t>ПРЕДВАРИТЕЛЬНО УТВЕРЖДЕН: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  <w:r w:rsidRPr="00C02026">
        <w:rPr>
          <w:rFonts w:asciiTheme="majorHAnsi" w:hAnsiTheme="majorHAnsi"/>
          <w:b/>
          <w:bCs/>
          <w:sz w:val="22"/>
          <w:szCs w:val="22"/>
        </w:rPr>
        <w:t xml:space="preserve">Советом   директоров 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  <w:r w:rsidRPr="00C02026">
        <w:rPr>
          <w:rFonts w:asciiTheme="majorHAnsi" w:hAnsiTheme="majorHAnsi"/>
          <w:b/>
          <w:bCs/>
          <w:sz w:val="22"/>
          <w:szCs w:val="22"/>
        </w:rPr>
        <w:t>ОАО "ВНИИКП"</w:t>
      </w:r>
    </w:p>
    <w:p w:rsidR="00E75646" w:rsidRPr="00C02026" w:rsidRDefault="00E75646" w:rsidP="00E75646">
      <w:pPr>
        <w:ind w:firstLine="3969"/>
        <w:rPr>
          <w:rFonts w:asciiTheme="majorHAnsi" w:hAnsiTheme="majorHAnsi"/>
          <w:sz w:val="22"/>
          <w:szCs w:val="22"/>
        </w:rPr>
      </w:pPr>
      <w:r w:rsidRPr="00C02026">
        <w:rPr>
          <w:rFonts w:asciiTheme="majorHAnsi" w:hAnsiTheme="majorHAnsi"/>
          <w:b/>
          <w:bCs/>
          <w:sz w:val="22"/>
          <w:szCs w:val="22"/>
        </w:rPr>
        <w:t>“</w:t>
      </w:r>
      <w:r w:rsidR="0081592F" w:rsidRPr="00C02026">
        <w:rPr>
          <w:rFonts w:asciiTheme="majorHAnsi" w:hAnsiTheme="majorHAnsi"/>
          <w:b/>
          <w:bCs/>
          <w:sz w:val="22"/>
          <w:szCs w:val="22"/>
        </w:rPr>
        <w:t>16</w:t>
      </w:r>
      <w:r w:rsidRPr="00C02026">
        <w:rPr>
          <w:rFonts w:asciiTheme="majorHAnsi" w:hAnsiTheme="majorHAnsi"/>
          <w:b/>
          <w:bCs/>
          <w:sz w:val="22"/>
          <w:szCs w:val="22"/>
        </w:rPr>
        <w:t xml:space="preserve">    ”   </w:t>
      </w:r>
      <w:r w:rsidR="00583AEE" w:rsidRPr="00C02026">
        <w:rPr>
          <w:rFonts w:asciiTheme="majorHAnsi" w:hAnsiTheme="majorHAnsi"/>
          <w:b/>
          <w:bCs/>
          <w:sz w:val="22"/>
          <w:szCs w:val="22"/>
        </w:rPr>
        <w:t xml:space="preserve">  </w:t>
      </w:r>
      <w:r w:rsidR="0081592F" w:rsidRPr="00C02026">
        <w:rPr>
          <w:rFonts w:asciiTheme="majorHAnsi" w:hAnsiTheme="majorHAnsi"/>
          <w:b/>
          <w:bCs/>
          <w:sz w:val="22"/>
          <w:szCs w:val="22"/>
        </w:rPr>
        <w:t>апреля</w:t>
      </w:r>
      <w:r w:rsidR="00583AEE" w:rsidRPr="00C02026">
        <w:rPr>
          <w:rFonts w:asciiTheme="majorHAnsi" w:hAnsiTheme="majorHAnsi"/>
          <w:b/>
          <w:bCs/>
          <w:sz w:val="22"/>
          <w:szCs w:val="22"/>
        </w:rPr>
        <w:t xml:space="preserve">                    </w:t>
      </w:r>
      <w:r w:rsidR="00571BC0" w:rsidRPr="00C02026">
        <w:rPr>
          <w:rFonts w:asciiTheme="majorHAnsi" w:hAnsiTheme="majorHAnsi"/>
          <w:b/>
          <w:bCs/>
          <w:sz w:val="22"/>
          <w:szCs w:val="22"/>
        </w:rPr>
        <w:t xml:space="preserve">  201</w:t>
      </w:r>
      <w:r w:rsidR="001D0C3F" w:rsidRPr="00C02026">
        <w:rPr>
          <w:rFonts w:asciiTheme="majorHAnsi" w:hAnsiTheme="majorHAnsi"/>
          <w:b/>
          <w:bCs/>
          <w:sz w:val="22"/>
          <w:szCs w:val="22"/>
        </w:rPr>
        <w:t>5</w:t>
      </w:r>
      <w:r w:rsidRPr="00C02026">
        <w:rPr>
          <w:rFonts w:asciiTheme="majorHAnsi" w:hAnsiTheme="majorHAnsi"/>
          <w:b/>
          <w:bCs/>
          <w:sz w:val="22"/>
          <w:szCs w:val="22"/>
        </w:rPr>
        <w:t xml:space="preserve"> г</w:t>
      </w:r>
      <w:r w:rsidRPr="00C02026">
        <w:rPr>
          <w:rFonts w:asciiTheme="majorHAnsi" w:hAnsiTheme="majorHAnsi"/>
          <w:sz w:val="22"/>
          <w:szCs w:val="22"/>
        </w:rPr>
        <w:t>.</w:t>
      </w:r>
    </w:p>
    <w:p w:rsidR="00E75646" w:rsidRPr="00C02026" w:rsidRDefault="00571BC0" w:rsidP="00E75646">
      <w:pPr>
        <w:ind w:firstLine="3969"/>
        <w:rPr>
          <w:rFonts w:asciiTheme="majorHAnsi" w:hAnsiTheme="majorHAnsi"/>
          <w:sz w:val="22"/>
          <w:szCs w:val="22"/>
        </w:rPr>
      </w:pPr>
      <w:r w:rsidRPr="00C02026">
        <w:rPr>
          <w:rFonts w:asciiTheme="majorHAnsi" w:hAnsiTheme="majorHAnsi"/>
          <w:b/>
          <w:bCs/>
          <w:sz w:val="22"/>
          <w:szCs w:val="22"/>
        </w:rPr>
        <w:t xml:space="preserve">Протокол № </w:t>
      </w:r>
      <w:r w:rsidR="007F0398">
        <w:rPr>
          <w:rFonts w:asciiTheme="majorHAnsi" w:hAnsiTheme="majorHAnsi"/>
          <w:b/>
          <w:bCs/>
          <w:sz w:val="22"/>
          <w:szCs w:val="22"/>
        </w:rPr>
        <w:t>131(224)</w:t>
      </w:r>
      <w:r w:rsidR="00583AEE" w:rsidRPr="00C0202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02026">
        <w:rPr>
          <w:rFonts w:asciiTheme="majorHAnsi" w:hAnsiTheme="majorHAnsi"/>
          <w:b/>
          <w:bCs/>
          <w:sz w:val="22"/>
          <w:szCs w:val="22"/>
        </w:rPr>
        <w:t xml:space="preserve">  от “</w:t>
      </w:r>
      <w:r w:rsidR="007F0398">
        <w:rPr>
          <w:rFonts w:asciiTheme="majorHAnsi" w:hAnsiTheme="majorHAnsi"/>
          <w:b/>
          <w:bCs/>
          <w:sz w:val="22"/>
          <w:szCs w:val="22"/>
        </w:rPr>
        <w:t>16</w:t>
      </w:r>
      <w:r w:rsidR="00583AEE" w:rsidRPr="00C02026">
        <w:rPr>
          <w:rFonts w:asciiTheme="majorHAnsi" w:hAnsiTheme="majorHAnsi"/>
          <w:b/>
          <w:bCs/>
          <w:sz w:val="22"/>
          <w:szCs w:val="22"/>
        </w:rPr>
        <w:t xml:space="preserve">   </w:t>
      </w:r>
      <w:r w:rsidRPr="00C02026">
        <w:rPr>
          <w:rFonts w:asciiTheme="majorHAnsi" w:hAnsiTheme="majorHAnsi"/>
          <w:b/>
          <w:bCs/>
          <w:sz w:val="22"/>
          <w:szCs w:val="22"/>
        </w:rPr>
        <w:t xml:space="preserve">” </w:t>
      </w:r>
      <w:r w:rsidR="007F0398">
        <w:rPr>
          <w:rFonts w:asciiTheme="majorHAnsi" w:hAnsiTheme="majorHAnsi"/>
          <w:b/>
          <w:bCs/>
          <w:sz w:val="22"/>
          <w:szCs w:val="22"/>
        </w:rPr>
        <w:t>апреля</w:t>
      </w:r>
      <w:r w:rsidR="00583AEE" w:rsidRPr="00C02026">
        <w:rPr>
          <w:rFonts w:asciiTheme="majorHAnsi" w:hAnsiTheme="majorHAnsi"/>
          <w:b/>
          <w:bCs/>
          <w:sz w:val="22"/>
          <w:szCs w:val="22"/>
        </w:rPr>
        <w:t xml:space="preserve">   </w:t>
      </w:r>
      <w:r w:rsidRPr="00C02026">
        <w:rPr>
          <w:rFonts w:asciiTheme="majorHAnsi" w:hAnsiTheme="majorHAnsi"/>
          <w:b/>
          <w:bCs/>
          <w:sz w:val="22"/>
          <w:szCs w:val="22"/>
        </w:rPr>
        <w:t xml:space="preserve"> 201</w:t>
      </w:r>
      <w:r w:rsidR="001D0C3F" w:rsidRPr="00C02026">
        <w:rPr>
          <w:rFonts w:asciiTheme="majorHAnsi" w:hAnsiTheme="majorHAnsi"/>
          <w:b/>
          <w:bCs/>
          <w:sz w:val="22"/>
          <w:szCs w:val="22"/>
        </w:rPr>
        <w:t>5</w:t>
      </w:r>
      <w:r w:rsidR="00E75646" w:rsidRPr="00C02026">
        <w:rPr>
          <w:rFonts w:asciiTheme="majorHAnsi" w:hAnsiTheme="majorHAnsi"/>
          <w:b/>
          <w:bCs/>
          <w:sz w:val="22"/>
          <w:szCs w:val="22"/>
        </w:rPr>
        <w:t>г</w:t>
      </w:r>
      <w:r w:rsidR="00E75646" w:rsidRPr="00C02026">
        <w:rPr>
          <w:rFonts w:asciiTheme="majorHAnsi" w:hAnsiTheme="majorHAnsi"/>
          <w:sz w:val="22"/>
          <w:szCs w:val="22"/>
        </w:rPr>
        <w:t>.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  <w:r w:rsidRPr="00C02026">
        <w:rPr>
          <w:rFonts w:asciiTheme="majorHAnsi" w:hAnsiTheme="majorHAnsi"/>
          <w:b/>
          <w:bCs/>
          <w:sz w:val="22"/>
          <w:szCs w:val="22"/>
        </w:rPr>
        <w:t>Председатель Совета директоров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  <w:r w:rsidRPr="00C02026">
        <w:rPr>
          <w:rFonts w:asciiTheme="majorHAnsi" w:hAnsiTheme="majorHAnsi"/>
          <w:b/>
          <w:bCs/>
          <w:sz w:val="22"/>
          <w:szCs w:val="22"/>
        </w:rPr>
        <w:t>_________________ Пешков И.Б.</w:t>
      </w:r>
    </w:p>
    <w:p w:rsidR="00E75646" w:rsidRPr="00C02026" w:rsidRDefault="00E75646" w:rsidP="00E75646">
      <w:pPr>
        <w:ind w:firstLine="3969"/>
        <w:rPr>
          <w:rFonts w:asciiTheme="majorHAnsi" w:hAnsiTheme="majorHAnsi"/>
          <w:b/>
          <w:bCs/>
          <w:sz w:val="22"/>
          <w:szCs w:val="22"/>
        </w:rPr>
      </w:pPr>
    </w:p>
    <w:p w:rsidR="00E75646" w:rsidRDefault="00E75646" w:rsidP="00E75646">
      <w:pPr>
        <w:rPr>
          <w:b/>
          <w:bCs/>
          <w:sz w:val="22"/>
          <w:szCs w:val="22"/>
        </w:rPr>
      </w:pPr>
    </w:p>
    <w:p w:rsidR="00E75646" w:rsidRDefault="00E75646" w:rsidP="00E75646">
      <w:pPr>
        <w:jc w:val="center"/>
        <w:rPr>
          <w:b/>
          <w:bCs/>
          <w:sz w:val="60"/>
          <w:szCs w:val="60"/>
        </w:rPr>
      </w:pPr>
    </w:p>
    <w:p w:rsidR="00E75646" w:rsidRPr="00C02026" w:rsidRDefault="00E75646" w:rsidP="00E75646">
      <w:pPr>
        <w:jc w:val="center"/>
        <w:rPr>
          <w:rFonts w:asciiTheme="majorHAnsi" w:hAnsiTheme="majorHAnsi"/>
          <w:b/>
          <w:bCs/>
          <w:sz w:val="56"/>
          <w:szCs w:val="56"/>
        </w:rPr>
      </w:pPr>
      <w:r>
        <w:rPr>
          <w:b/>
          <w:bCs/>
          <w:sz w:val="60"/>
          <w:szCs w:val="60"/>
        </w:rPr>
        <w:t xml:space="preserve"> </w:t>
      </w:r>
      <w:r w:rsidRPr="00C02026">
        <w:rPr>
          <w:rFonts w:asciiTheme="majorHAnsi" w:hAnsiTheme="majorHAnsi"/>
          <w:b/>
          <w:bCs/>
          <w:sz w:val="56"/>
          <w:szCs w:val="56"/>
        </w:rPr>
        <w:t>ГОДОВОЙ  ОТЧЕТ</w:t>
      </w:r>
      <w:r w:rsidR="00571BC0" w:rsidRPr="00C02026">
        <w:rPr>
          <w:rFonts w:asciiTheme="majorHAnsi" w:hAnsiTheme="majorHAnsi"/>
          <w:b/>
          <w:bCs/>
          <w:sz w:val="56"/>
          <w:szCs w:val="56"/>
        </w:rPr>
        <w:t xml:space="preserve"> </w:t>
      </w:r>
    </w:p>
    <w:p w:rsidR="00E75646" w:rsidRPr="00C02026" w:rsidRDefault="00E75646" w:rsidP="00E75646">
      <w:pPr>
        <w:jc w:val="center"/>
        <w:rPr>
          <w:rFonts w:asciiTheme="majorHAnsi" w:hAnsiTheme="majorHAnsi"/>
          <w:b/>
          <w:bCs/>
          <w:sz w:val="56"/>
          <w:szCs w:val="56"/>
        </w:rPr>
      </w:pPr>
      <w:r w:rsidRPr="00C02026">
        <w:rPr>
          <w:rFonts w:asciiTheme="majorHAnsi" w:hAnsiTheme="majorHAnsi"/>
          <w:b/>
          <w:bCs/>
          <w:sz w:val="56"/>
          <w:szCs w:val="56"/>
        </w:rPr>
        <w:t>по результатам работы</w:t>
      </w:r>
    </w:p>
    <w:p w:rsidR="00E75646" w:rsidRPr="00C02026" w:rsidRDefault="004A3A1F" w:rsidP="00E75646">
      <w:pPr>
        <w:jc w:val="center"/>
        <w:rPr>
          <w:rFonts w:asciiTheme="majorHAnsi" w:hAnsiTheme="majorHAnsi"/>
          <w:b/>
          <w:bCs/>
          <w:sz w:val="56"/>
          <w:szCs w:val="56"/>
        </w:rPr>
      </w:pPr>
      <w:r w:rsidRPr="00C02026">
        <w:rPr>
          <w:rFonts w:asciiTheme="majorHAnsi" w:hAnsiTheme="majorHAnsi"/>
          <w:b/>
          <w:bCs/>
          <w:sz w:val="56"/>
          <w:szCs w:val="56"/>
        </w:rPr>
        <w:t>за 201</w:t>
      </w:r>
      <w:r w:rsidR="001D0C3F" w:rsidRPr="00C02026">
        <w:rPr>
          <w:rFonts w:asciiTheme="majorHAnsi" w:hAnsiTheme="majorHAnsi"/>
          <w:b/>
          <w:bCs/>
          <w:sz w:val="56"/>
          <w:szCs w:val="56"/>
        </w:rPr>
        <w:t>4</w:t>
      </w:r>
      <w:r w:rsidR="00E75646" w:rsidRPr="00C02026">
        <w:rPr>
          <w:rFonts w:asciiTheme="majorHAnsi" w:hAnsiTheme="majorHAnsi"/>
          <w:b/>
          <w:bCs/>
          <w:sz w:val="56"/>
          <w:szCs w:val="56"/>
        </w:rPr>
        <w:t xml:space="preserve"> год</w:t>
      </w:r>
    </w:p>
    <w:p w:rsidR="00E75646" w:rsidRDefault="00E75646" w:rsidP="00E75646">
      <w:pPr>
        <w:spacing w:line="480" w:lineRule="auto"/>
        <w:rPr>
          <w:b/>
          <w:bCs/>
          <w:sz w:val="28"/>
          <w:szCs w:val="28"/>
        </w:rPr>
      </w:pPr>
    </w:p>
    <w:p w:rsidR="00E75646" w:rsidRDefault="00E75646" w:rsidP="00E75646">
      <w:pPr>
        <w:spacing w:line="480" w:lineRule="auto"/>
        <w:rPr>
          <w:b/>
          <w:bCs/>
          <w:sz w:val="28"/>
          <w:szCs w:val="28"/>
        </w:rPr>
      </w:pPr>
    </w:p>
    <w:p w:rsidR="00235AD2" w:rsidRDefault="00235AD2" w:rsidP="00E75646">
      <w:pPr>
        <w:spacing w:line="480" w:lineRule="auto"/>
        <w:rPr>
          <w:b/>
          <w:bCs/>
          <w:sz w:val="28"/>
          <w:szCs w:val="28"/>
        </w:rPr>
      </w:pPr>
    </w:p>
    <w:p w:rsidR="00C02026" w:rsidRPr="008B2333" w:rsidRDefault="00C02026" w:rsidP="00E75646">
      <w:pPr>
        <w:spacing w:line="480" w:lineRule="auto"/>
        <w:rPr>
          <w:b/>
          <w:bCs/>
          <w:sz w:val="28"/>
          <w:szCs w:val="28"/>
        </w:rPr>
      </w:pPr>
    </w:p>
    <w:tbl>
      <w:tblPr>
        <w:tblStyle w:val="a3"/>
        <w:tblW w:w="9080" w:type="dxa"/>
        <w:tblInd w:w="534" w:type="dxa"/>
        <w:tblLook w:val="01E0" w:firstRow="1" w:lastRow="1" w:firstColumn="1" w:lastColumn="1" w:noHBand="0" w:noVBand="0"/>
      </w:tblPr>
      <w:tblGrid>
        <w:gridCol w:w="5811"/>
        <w:gridCol w:w="3269"/>
      </w:tblGrid>
      <w:tr w:rsidR="00E75646" w:rsidRPr="008B2333" w:rsidTr="00235AD2">
        <w:trPr>
          <w:trHeight w:val="731"/>
        </w:trPr>
        <w:tc>
          <w:tcPr>
            <w:tcW w:w="5811" w:type="dxa"/>
          </w:tcPr>
          <w:p w:rsidR="00E75646" w:rsidRPr="001B739C" w:rsidRDefault="00E75646" w:rsidP="00E75646">
            <w:pPr>
              <w:spacing w:line="20" w:lineRule="atLeast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 xml:space="preserve">Генеральный директор  </w:t>
            </w:r>
          </w:p>
        </w:tc>
        <w:tc>
          <w:tcPr>
            <w:tcW w:w="3269" w:type="dxa"/>
          </w:tcPr>
          <w:p w:rsidR="00E75646" w:rsidRPr="008B2333" w:rsidRDefault="00E75646" w:rsidP="00E75646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Мещанов Г.И.</w:t>
            </w:r>
          </w:p>
        </w:tc>
      </w:tr>
      <w:tr w:rsidR="00E75646" w:rsidRPr="008B2333" w:rsidTr="00E75646">
        <w:trPr>
          <w:trHeight w:val="225"/>
        </w:trPr>
        <w:tc>
          <w:tcPr>
            <w:tcW w:w="5811" w:type="dxa"/>
          </w:tcPr>
          <w:p w:rsidR="00E75646" w:rsidRDefault="00E75646" w:rsidP="00E75646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  <w:p w:rsidR="00E75646" w:rsidRPr="00235AD2" w:rsidRDefault="00E75646" w:rsidP="00E75646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Главный бухгалтер      </w:t>
            </w:r>
          </w:p>
        </w:tc>
        <w:tc>
          <w:tcPr>
            <w:tcW w:w="3269" w:type="dxa"/>
          </w:tcPr>
          <w:p w:rsidR="00E75646" w:rsidRDefault="00E75646" w:rsidP="00E75646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  <w:p w:rsidR="00E75646" w:rsidRPr="008B2333" w:rsidRDefault="00E75646" w:rsidP="00E75646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235AD2">
              <w:rPr>
                <w:b/>
                <w:bCs/>
                <w:sz w:val="28"/>
                <w:szCs w:val="28"/>
              </w:rPr>
              <w:t>Татаркина Н.С.</w:t>
            </w:r>
          </w:p>
        </w:tc>
      </w:tr>
    </w:tbl>
    <w:p w:rsidR="00C02026" w:rsidRDefault="00C02026" w:rsidP="00E75646">
      <w:pPr>
        <w:jc w:val="center"/>
        <w:rPr>
          <w:b/>
          <w:bCs/>
          <w:sz w:val="28"/>
          <w:szCs w:val="28"/>
        </w:rPr>
      </w:pPr>
    </w:p>
    <w:p w:rsidR="00C02026" w:rsidRDefault="00C02026" w:rsidP="00E75646">
      <w:pPr>
        <w:jc w:val="center"/>
        <w:rPr>
          <w:b/>
          <w:bCs/>
          <w:sz w:val="28"/>
          <w:szCs w:val="28"/>
        </w:rPr>
      </w:pPr>
    </w:p>
    <w:p w:rsidR="00E75646" w:rsidRPr="00F75B03" w:rsidRDefault="00E75646" w:rsidP="00E75646">
      <w:pPr>
        <w:jc w:val="center"/>
        <w:rPr>
          <w:b/>
          <w:bCs/>
          <w:sz w:val="28"/>
          <w:szCs w:val="28"/>
        </w:rPr>
      </w:pPr>
      <w:proofErr w:type="gramStart"/>
      <w:r w:rsidRPr="00F75B03">
        <w:rPr>
          <w:b/>
          <w:bCs/>
          <w:sz w:val="28"/>
          <w:szCs w:val="28"/>
          <w:lang w:val="en-US"/>
        </w:rPr>
        <w:lastRenderedPageBreak/>
        <w:t>I</w:t>
      </w:r>
      <w:r w:rsidRPr="00F75B03">
        <w:rPr>
          <w:b/>
          <w:bCs/>
          <w:sz w:val="28"/>
          <w:szCs w:val="28"/>
        </w:rPr>
        <w:t>. Положение общества в отрасли.</w:t>
      </w:r>
      <w:proofErr w:type="gramEnd"/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75646" w:rsidRPr="001039E3" w:rsidRDefault="00E75646" w:rsidP="008D4FA3">
      <w:pPr>
        <w:jc w:val="both"/>
        <w:rPr>
          <w:sz w:val="24"/>
          <w:szCs w:val="24"/>
        </w:rPr>
      </w:pPr>
      <w:r w:rsidRPr="001039E3">
        <w:rPr>
          <w:sz w:val="24"/>
          <w:szCs w:val="24"/>
        </w:rPr>
        <w:t xml:space="preserve"> </w:t>
      </w:r>
      <w:r w:rsidR="00800517">
        <w:rPr>
          <w:sz w:val="24"/>
          <w:szCs w:val="24"/>
        </w:rPr>
        <w:t xml:space="preserve">     </w:t>
      </w:r>
      <w:r w:rsidRPr="001039E3">
        <w:rPr>
          <w:sz w:val="24"/>
          <w:szCs w:val="24"/>
        </w:rPr>
        <w:t>ОАО «ВНИИКП» принимает участие в работе международ</w:t>
      </w:r>
      <w:r w:rsidR="00800517">
        <w:rPr>
          <w:sz w:val="24"/>
          <w:szCs w:val="24"/>
        </w:rPr>
        <w:t>ных организаций</w:t>
      </w:r>
      <w:r w:rsidRPr="001039E3">
        <w:rPr>
          <w:sz w:val="24"/>
          <w:szCs w:val="24"/>
        </w:rPr>
        <w:t>:  Международная федерация производителей кабелей (</w:t>
      </w:r>
      <w:r w:rsidRPr="001039E3">
        <w:rPr>
          <w:sz w:val="24"/>
          <w:szCs w:val="24"/>
          <w:lang w:val="en-US"/>
        </w:rPr>
        <w:t>I</w:t>
      </w:r>
      <w:r w:rsidRPr="001039E3">
        <w:rPr>
          <w:sz w:val="24"/>
          <w:szCs w:val="24"/>
        </w:rPr>
        <w:t>CF), Международная Ассоциация «</w:t>
      </w:r>
      <w:proofErr w:type="spellStart"/>
      <w:r w:rsidRPr="001039E3">
        <w:rPr>
          <w:sz w:val="24"/>
          <w:szCs w:val="24"/>
        </w:rPr>
        <w:t>Интеркабель</w:t>
      </w:r>
      <w:proofErr w:type="spellEnd"/>
      <w:r w:rsidRPr="001039E3">
        <w:rPr>
          <w:sz w:val="24"/>
          <w:szCs w:val="24"/>
        </w:rPr>
        <w:t>»,  МЭК, СИГРЭ.</w:t>
      </w:r>
    </w:p>
    <w:p w:rsidR="00E75646" w:rsidRPr="001039E3" w:rsidRDefault="00E75646" w:rsidP="008D4FA3">
      <w:pPr>
        <w:jc w:val="both"/>
        <w:rPr>
          <w:sz w:val="24"/>
          <w:szCs w:val="24"/>
        </w:rPr>
      </w:pPr>
      <w:r w:rsidRPr="001039E3">
        <w:rPr>
          <w:sz w:val="24"/>
          <w:szCs w:val="24"/>
        </w:rPr>
        <w:t xml:space="preserve">     ОАО «ВНИИКП» проводит работы по следующим  основным направлениям:</w:t>
      </w:r>
    </w:p>
    <w:p w:rsidR="00E75646" w:rsidRPr="001039E3" w:rsidRDefault="00E75646" w:rsidP="008D4FA3">
      <w:pPr>
        <w:ind w:left="720"/>
        <w:jc w:val="both"/>
        <w:rPr>
          <w:sz w:val="22"/>
          <w:szCs w:val="22"/>
        </w:rPr>
      </w:pP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Проведение фундаментальных научных исследований, обеспечивающих  создание необходимого научного задела; 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Разработка теоретических основ и методов расчета электрических кабелей и проводов различного назначения;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Совершенствование существующих и создание новых кабельных изделий, материалов, арматуры, технологических процессов;</w:t>
      </w:r>
    </w:p>
    <w:p w:rsidR="00E75646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Проведение работ в области стандартизации, сертификации, унификации кабельной продукции, метрологии,  патентно-лицензионных исследований, международного научно-технического сотрудничества, качества, надежности и долговечности продукции.</w:t>
      </w:r>
    </w:p>
    <w:p w:rsidR="00746754" w:rsidRDefault="0074675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Проведение экспертиз кабельной продукции.</w:t>
      </w:r>
    </w:p>
    <w:p w:rsidR="00746754" w:rsidRDefault="0074675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Исследование образцов кабельных изделий на стойкость к внешним воздействующим факторам.</w:t>
      </w:r>
    </w:p>
    <w:p w:rsidR="00746754" w:rsidRDefault="0074675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Проведение экспертизы разрабатываемых проектов национальных стандартов</w:t>
      </w:r>
      <w:r w:rsidR="00124250">
        <w:rPr>
          <w:sz w:val="24"/>
          <w:szCs w:val="24"/>
        </w:rPr>
        <w:t xml:space="preserve"> и изменений к ним.</w:t>
      </w:r>
    </w:p>
    <w:p w:rsidR="00124250" w:rsidRPr="00F14E4E" w:rsidRDefault="00124250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работ по международной стандартизации в рамках МЭК по закрепленным техническим комитетам и подкомитетам,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реализацией международных стандартов и рекомендаций. 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Изучение и использование </w:t>
      </w:r>
      <w:r w:rsidR="00E823AA" w:rsidRPr="00F14E4E">
        <w:rPr>
          <w:sz w:val="24"/>
          <w:szCs w:val="24"/>
        </w:rPr>
        <w:t>конъюнктуры</w:t>
      </w:r>
      <w:r w:rsidRPr="00F14E4E">
        <w:rPr>
          <w:sz w:val="24"/>
          <w:szCs w:val="24"/>
        </w:rPr>
        <w:t xml:space="preserve"> мирового рынка, развитие экспорта товаров и услуг, улучшение его структуры, расширение номенклатуры, повышение качества и конкурентоспособности экспортных товаров.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Выполнение работ и оказание услуг потребителям, связанных с разработкой, внедрением, эксплуатацией и ремонтом выпускаемой продукции. 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Осуществляет образовательную деятельность в сфере после вузовского профессионального образования (аспирантура).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Управление научно-техническим процессом и образовательным процессом в сфере послевузовского профессионального образования осуществляет Научно-технический совет (НТС).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Разрабатывает и производит кабельные изделия для государственных нужд.</w:t>
      </w:r>
    </w:p>
    <w:p w:rsidR="00E75646" w:rsidRPr="00F14E4E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Осуществление менеджмента, рекламной деятельности, организация и проведение выставок, симпозиумов, ярмарок, семинаров.</w:t>
      </w:r>
    </w:p>
    <w:p w:rsidR="00E75646" w:rsidRDefault="00E75646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>Осуществляет функции испытательного центра кабельной продукции</w:t>
      </w:r>
      <w:r w:rsidR="00101C03">
        <w:rPr>
          <w:sz w:val="24"/>
          <w:szCs w:val="24"/>
        </w:rPr>
        <w:t>, в том числе</w:t>
      </w:r>
      <w:r w:rsidRPr="00F14E4E">
        <w:rPr>
          <w:sz w:val="24"/>
          <w:szCs w:val="24"/>
        </w:rPr>
        <w:t xml:space="preserve"> для сертификации кабельных изделий и материалов.</w:t>
      </w:r>
    </w:p>
    <w:p w:rsidR="00F00DDD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Ведет р</w:t>
      </w:r>
      <w:r w:rsidR="00F00DDD">
        <w:rPr>
          <w:sz w:val="24"/>
          <w:szCs w:val="24"/>
        </w:rPr>
        <w:t xml:space="preserve">аботы в области </w:t>
      </w:r>
      <w:proofErr w:type="spellStart"/>
      <w:r w:rsidR="00F00DDD">
        <w:rPr>
          <w:sz w:val="24"/>
          <w:szCs w:val="24"/>
        </w:rPr>
        <w:t>импортозамещения</w:t>
      </w:r>
      <w:proofErr w:type="spellEnd"/>
      <w:r w:rsidR="00F00DDD">
        <w:rPr>
          <w:sz w:val="24"/>
          <w:szCs w:val="24"/>
        </w:rPr>
        <w:t>.</w:t>
      </w:r>
    </w:p>
    <w:p w:rsidR="00F00DDD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разработку</w:t>
      </w:r>
      <w:r w:rsidR="00F00DDD">
        <w:rPr>
          <w:sz w:val="24"/>
          <w:szCs w:val="24"/>
        </w:rPr>
        <w:t xml:space="preserve"> отечественной арматуры для кабелей 110,  220 и 330 </w:t>
      </w:r>
      <w:proofErr w:type="spellStart"/>
      <w:r w:rsidR="00F00DDD">
        <w:rPr>
          <w:sz w:val="24"/>
          <w:szCs w:val="24"/>
        </w:rPr>
        <w:t>кВ.</w:t>
      </w:r>
      <w:proofErr w:type="spellEnd"/>
    </w:p>
    <w:p w:rsidR="00A74E34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разра</w:t>
      </w:r>
      <w:r w:rsidR="00352BB7">
        <w:rPr>
          <w:sz w:val="24"/>
          <w:szCs w:val="24"/>
        </w:rPr>
        <w:t>ботку</w:t>
      </w:r>
      <w:r>
        <w:rPr>
          <w:sz w:val="24"/>
          <w:szCs w:val="24"/>
        </w:rPr>
        <w:t xml:space="preserve"> экономичных кабелей на напряжение 10 и 20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трехжильных с секторными жилами с изоляцией из сшитого полиэтилена.</w:t>
      </w:r>
    </w:p>
    <w:p w:rsidR="00F00DDD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п</w:t>
      </w:r>
      <w:r w:rsidR="00F00DDD">
        <w:rPr>
          <w:sz w:val="24"/>
          <w:szCs w:val="24"/>
        </w:rPr>
        <w:t>овышение качества силовых энергетических кабелей и арматуры.</w:t>
      </w:r>
    </w:p>
    <w:p w:rsidR="00F00DDD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 и</w:t>
      </w:r>
      <w:r w:rsidR="00F00DDD">
        <w:rPr>
          <w:sz w:val="24"/>
          <w:szCs w:val="24"/>
        </w:rPr>
        <w:t xml:space="preserve">спытание кабелей и арматуры на напряжение 110-550 </w:t>
      </w:r>
      <w:proofErr w:type="spellStart"/>
      <w:r w:rsidR="00F00DDD">
        <w:rPr>
          <w:sz w:val="24"/>
          <w:szCs w:val="24"/>
        </w:rPr>
        <w:t>кВ</w:t>
      </w:r>
      <w:proofErr w:type="spellEnd"/>
      <w:r w:rsidR="00F00DDD">
        <w:rPr>
          <w:sz w:val="24"/>
          <w:szCs w:val="24"/>
        </w:rPr>
        <w:t xml:space="preserve"> по подтверждению надежности.</w:t>
      </w:r>
    </w:p>
    <w:p w:rsidR="00F00DDD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 и</w:t>
      </w:r>
      <w:r w:rsidR="00F00DDD">
        <w:rPr>
          <w:sz w:val="24"/>
          <w:szCs w:val="24"/>
        </w:rPr>
        <w:t xml:space="preserve">спытания кабелей высокого напряжения 110-220 </w:t>
      </w:r>
      <w:proofErr w:type="spellStart"/>
      <w:r w:rsidR="00F00DDD">
        <w:rPr>
          <w:sz w:val="24"/>
          <w:szCs w:val="24"/>
        </w:rPr>
        <w:t>кВ</w:t>
      </w:r>
      <w:proofErr w:type="spellEnd"/>
      <w:r w:rsidR="00F00DDD">
        <w:rPr>
          <w:sz w:val="24"/>
          <w:szCs w:val="24"/>
        </w:rPr>
        <w:t xml:space="preserve"> по определению показателей пожарной опасности.</w:t>
      </w:r>
    </w:p>
    <w:p w:rsidR="00F00DDD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Проводит и</w:t>
      </w:r>
      <w:r w:rsidR="00F00DDD">
        <w:rPr>
          <w:sz w:val="24"/>
          <w:szCs w:val="24"/>
        </w:rPr>
        <w:t xml:space="preserve">сследования и </w:t>
      </w:r>
      <w:proofErr w:type="gramStart"/>
      <w:r w:rsidR="00F00DDD">
        <w:rPr>
          <w:sz w:val="24"/>
          <w:szCs w:val="24"/>
        </w:rPr>
        <w:t>испытания</w:t>
      </w:r>
      <w:proofErr w:type="gramEnd"/>
      <w:r w:rsidR="00F00DDD">
        <w:rPr>
          <w:sz w:val="24"/>
          <w:szCs w:val="24"/>
        </w:rPr>
        <w:t xml:space="preserve"> экспериментальных образцов материалов и кабелей методами оптической микроскопии, термического анализа</w:t>
      </w:r>
      <w:r w:rsidR="008D4FA3">
        <w:rPr>
          <w:sz w:val="24"/>
          <w:szCs w:val="24"/>
        </w:rPr>
        <w:t>, ин</w:t>
      </w:r>
      <w:r w:rsidR="00F00DDD">
        <w:rPr>
          <w:sz w:val="24"/>
          <w:szCs w:val="24"/>
        </w:rPr>
        <w:t>фракрасной спектроскопии</w:t>
      </w:r>
      <w:r w:rsidR="008D4FA3">
        <w:rPr>
          <w:sz w:val="24"/>
          <w:szCs w:val="24"/>
        </w:rPr>
        <w:t>.</w:t>
      </w:r>
    </w:p>
    <w:p w:rsidR="008D4FA3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а</w:t>
      </w:r>
      <w:r w:rsidR="008D4FA3">
        <w:rPr>
          <w:sz w:val="24"/>
          <w:szCs w:val="24"/>
        </w:rPr>
        <w:t>нализ степени старения и прогнозирование срока службы изоляционных материалов и кабелей среднего и высокого напряжения.</w:t>
      </w:r>
    </w:p>
    <w:p w:rsidR="008D4FA3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 и</w:t>
      </w:r>
      <w:r w:rsidR="008D4FA3">
        <w:rPr>
          <w:sz w:val="24"/>
          <w:szCs w:val="24"/>
        </w:rPr>
        <w:t>спытания кабелей среднего напряжения с полимерной изоляцией на подтверждение надежности в эксплуатации.</w:t>
      </w:r>
    </w:p>
    <w:p w:rsidR="008D4FA3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 и</w:t>
      </w:r>
      <w:r w:rsidR="008D4FA3">
        <w:rPr>
          <w:sz w:val="24"/>
          <w:szCs w:val="24"/>
        </w:rPr>
        <w:t>спытание силовых кабелей с изоляц</w:t>
      </w:r>
      <w:r w:rsidR="00352BB7">
        <w:rPr>
          <w:sz w:val="24"/>
          <w:szCs w:val="24"/>
        </w:rPr>
        <w:t xml:space="preserve">ией из сшитого полиэтилена на </w:t>
      </w:r>
      <w:r w:rsidR="008D4FA3">
        <w:rPr>
          <w:sz w:val="24"/>
          <w:szCs w:val="24"/>
        </w:rPr>
        <w:t xml:space="preserve"> напряжение 10-35 </w:t>
      </w:r>
      <w:proofErr w:type="spellStart"/>
      <w:r w:rsidR="008D4FA3">
        <w:rPr>
          <w:sz w:val="24"/>
          <w:szCs w:val="24"/>
        </w:rPr>
        <w:t>кВ.</w:t>
      </w:r>
      <w:proofErr w:type="spellEnd"/>
    </w:p>
    <w:p w:rsidR="008D4FA3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 и</w:t>
      </w:r>
      <w:r w:rsidR="008D4FA3">
        <w:rPr>
          <w:sz w:val="24"/>
          <w:szCs w:val="24"/>
        </w:rPr>
        <w:t xml:space="preserve">спытание силовых кабелей с пропитанной бумажной изоляцией на напряжение 6-10 </w:t>
      </w:r>
      <w:proofErr w:type="spellStart"/>
      <w:r w:rsidR="008D4FA3">
        <w:rPr>
          <w:sz w:val="24"/>
          <w:szCs w:val="24"/>
        </w:rPr>
        <w:t>кВ.</w:t>
      </w:r>
      <w:proofErr w:type="spellEnd"/>
    </w:p>
    <w:p w:rsidR="008D4FA3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 и</w:t>
      </w:r>
      <w:r w:rsidR="008D4FA3">
        <w:rPr>
          <w:sz w:val="24"/>
          <w:szCs w:val="24"/>
        </w:rPr>
        <w:t xml:space="preserve">спытание самонесущих изолированных и защищенных проводов для воздушных линий электропередач на напряжения 0,4-35 </w:t>
      </w:r>
      <w:proofErr w:type="spellStart"/>
      <w:r w:rsidR="008D4FA3">
        <w:rPr>
          <w:sz w:val="24"/>
          <w:szCs w:val="24"/>
        </w:rPr>
        <w:t>кВ</w:t>
      </w:r>
      <w:proofErr w:type="spellEnd"/>
      <w:r w:rsidR="008D4FA3">
        <w:rPr>
          <w:sz w:val="24"/>
          <w:szCs w:val="24"/>
        </w:rPr>
        <w:t xml:space="preserve"> на стойкость к термомеханическим нагрузкам.</w:t>
      </w:r>
    </w:p>
    <w:p w:rsidR="00124250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производство</w:t>
      </w:r>
      <w:r w:rsidR="00124250">
        <w:rPr>
          <w:sz w:val="24"/>
          <w:szCs w:val="24"/>
        </w:rPr>
        <w:t xml:space="preserve"> </w:t>
      </w:r>
      <w:proofErr w:type="spellStart"/>
      <w:r w:rsidR="00124250">
        <w:rPr>
          <w:sz w:val="24"/>
          <w:szCs w:val="24"/>
        </w:rPr>
        <w:t>эмальпроводов</w:t>
      </w:r>
      <w:proofErr w:type="spellEnd"/>
      <w:r w:rsidR="00124250">
        <w:rPr>
          <w:sz w:val="24"/>
          <w:szCs w:val="24"/>
        </w:rPr>
        <w:t xml:space="preserve"> и монтажных проводов с пленочной изоляцией.</w:t>
      </w:r>
    </w:p>
    <w:p w:rsidR="00124250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разработку</w:t>
      </w:r>
      <w:r w:rsidR="00124250">
        <w:rPr>
          <w:sz w:val="24"/>
          <w:szCs w:val="24"/>
        </w:rPr>
        <w:t>, из</w:t>
      </w:r>
      <w:r w:rsidR="00A40449">
        <w:rPr>
          <w:sz w:val="24"/>
          <w:szCs w:val="24"/>
        </w:rPr>
        <w:t>готовление, испытание и поставку</w:t>
      </w:r>
      <w:r w:rsidR="00124250">
        <w:rPr>
          <w:sz w:val="24"/>
          <w:szCs w:val="24"/>
        </w:rPr>
        <w:t xml:space="preserve"> партий сверхпроводящих </w:t>
      </w:r>
      <w:proofErr w:type="spellStart"/>
      <w:r w:rsidR="00124250">
        <w:rPr>
          <w:sz w:val="24"/>
          <w:szCs w:val="24"/>
        </w:rPr>
        <w:t>полоидальных</w:t>
      </w:r>
      <w:proofErr w:type="spellEnd"/>
      <w:r w:rsidR="00124250">
        <w:rPr>
          <w:sz w:val="24"/>
          <w:szCs w:val="24"/>
        </w:rPr>
        <w:t xml:space="preserve"> кабелей и тороидальных проводников.</w:t>
      </w:r>
    </w:p>
    <w:p w:rsidR="00124250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Разрабатывает</w:t>
      </w:r>
      <w:r w:rsidR="00124250">
        <w:rPr>
          <w:sz w:val="24"/>
          <w:szCs w:val="24"/>
        </w:rPr>
        <w:t xml:space="preserve"> высокотемпе</w:t>
      </w:r>
      <w:r w:rsidR="00A40449">
        <w:rPr>
          <w:sz w:val="24"/>
          <w:szCs w:val="24"/>
        </w:rPr>
        <w:t>ратурные сверхпроводящие</w:t>
      </w:r>
      <w:r w:rsidR="00124250">
        <w:rPr>
          <w:sz w:val="24"/>
          <w:szCs w:val="24"/>
        </w:rPr>
        <w:t xml:space="preserve"> с</w:t>
      </w:r>
      <w:r w:rsidR="00A40449">
        <w:rPr>
          <w:sz w:val="24"/>
          <w:szCs w:val="24"/>
        </w:rPr>
        <w:t>пециальные провода</w:t>
      </w:r>
      <w:r w:rsidR="00124250">
        <w:rPr>
          <w:sz w:val="24"/>
          <w:szCs w:val="24"/>
        </w:rPr>
        <w:t>.</w:t>
      </w:r>
    </w:p>
    <w:p w:rsidR="00124250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Разрабатывает</w:t>
      </w:r>
      <w:r w:rsidR="00124250">
        <w:rPr>
          <w:sz w:val="24"/>
          <w:szCs w:val="24"/>
        </w:rPr>
        <w:t xml:space="preserve"> све</w:t>
      </w:r>
      <w:r>
        <w:rPr>
          <w:sz w:val="24"/>
          <w:szCs w:val="24"/>
        </w:rPr>
        <w:t>рхпроводящи</w:t>
      </w:r>
      <w:r w:rsidR="00A40449">
        <w:rPr>
          <w:sz w:val="24"/>
          <w:szCs w:val="24"/>
        </w:rPr>
        <w:t>е</w:t>
      </w:r>
      <w:r w:rsidR="00124250">
        <w:rPr>
          <w:sz w:val="24"/>
          <w:szCs w:val="24"/>
        </w:rPr>
        <w:t xml:space="preserve"> трансф</w:t>
      </w:r>
      <w:r w:rsidR="00A40449">
        <w:rPr>
          <w:sz w:val="24"/>
          <w:szCs w:val="24"/>
        </w:rPr>
        <w:t>орматоры</w:t>
      </w:r>
      <w:r w:rsidR="00124250">
        <w:rPr>
          <w:sz w:val="24"/>
          <w:szCs w:val="24"/>
        </w:rPr>
        <w:t xml:space="preserve"> на основе высокотемпературных сверхпроводников.</w:t>
      </w:r>
    </w:p>
    <w:p w:rsidR="006D5C9B" w:rsidRPr="00F14E4E" w:rsidRDefault="00A74E34" w:rsidP="008D4FA3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разработку </w:t>
      </w:r>
      <w:r w:rsidR="001053A8">
        <w:rPr>
          <w:sz w:val="24"/>
          <w:szCs w:val="24"/>
        </w:rPr>
        <w:t xml:space="preserve"> кабелей, проводов и арматуры для систем коммуникаций и информатизации.</w:t>
      </w:r>
    </w:p>
    <w:p w:rsidR="00F65074" w:rsidRDefault="00F65074" w:rsidP="008D4FA3">
      <w:pPr>
        <w:ind w:left="720"/>
        <w:jc w:val="both"/>
        <w:rPr>
          <w:sz w:val="24"/>
          <w:szCs w:val="24"/>
        </w:rPr>
      </w:pPr>
    </w:p>
    <w:p w:rsidR="00E75646" w:rsidRDefault="00F65074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5646">
        <w:rPr>
          <w:sz w:val="24"/>
          <w:szCs w:val="24"/>
        </w:rPr>
        <w:t>В качестве основных факторов, влияющих как на состоянии отрасли в целом, так и на деятельность общества, можно указать:</w:t>
      </w:r>
    </w:p>
    <w:p w:rsidR="00E75646" w:rsidRPr="00834A0A" w:rsidRDefault="00E75646" w:rsidP="00E75646">
      <w:pPr>
        <w:pStyle w:val="a4"/>
        <w:numPr>
          <w:ilvl w:val="0"/>
          <w:numId w:val="16"/>
        </w:numPr>
        <w:jc w:val="both"/>
        <w:rPr>
          <w:sz w:val="24"/>
          <w:szCs w:val="24"/>
        </w:rPr>
      </w:pPr>
      <w:r w:rsidRPr="00834A0A">
        <w:rPr>
          <w:sz w:val="24"/>
          <w:szCs w:val="24"/>
        </w:rPr>
        <w:t xml:space="preserve"> наличие и размер инвестиций в ведущие отрасли экономики: энергетику, строительство, ВПК, связь и телекоммуникации;</w:t>
      </w:r>
    </w:p>
    <w:p w:rsidR="00E75646" w:rsidRPr="00834A0A" w:rsidRDefault="00E75646" w:rsidP="00E75646">
      <w:pPr>
        <w:pStyle w:val="a4"/>
        <w:numPr>
          <w:ilvl w:val="0"/>
          <w:numId w:val="16"/>
        </w:numPr>
        <w:jc w:val="both"/>
        <w:rPr>
          <w:sz w:val="24"/>
          <w:szCs w:val="24"/>
        </w:rPr>
      </w:pPr>
      <w:r w:rsidRPr="00834A0A">
        <w:rPr>
          <w:sz w:val="24"/>
          <w:szCs w:val="24"/>
        </w:rPr>
        <w:t xml:space="preserve">конъюнктура рынка цветных металлов. </w:t>
      </w:r>
    </w:p>
    <w:p w:rsidR="007B50E8" w:rsidRDefault="00E75646" w:rsidP="00E75646">
      <w:p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      </w:t>
      </w:r>
      <w:r w:rsidR="007B50E8">
        <w:rPr>
          <w:sz w:val="24"/>
          <w:szCs w:val="24"/>
        </w:rPr>
        <w:t xml:space="preserve">В кабельном производстве в </w:t>
      </w:r>
      <w:r w:rsidR="00831697">
        <w:rPr>
          <w:sz w:val="24"/>
          <w:szCs w:val="24"/>
        </w:rPr>
        <w:t>201</w:t>
      </w:r>
      <w:r w:rsidR="0081592F">
        <w:rPr>
          <w:sz w:val="24"/>
          <w:szCs w:val="24"/>
        </w:rPr>
        <w:t>4</w:t>
      </w:r>
      <w:r w:rsidR="00831697">
        <w:rPr>
          <w:sz w:val="24"/>
          <w:szCs w:val="24"/>
        </w:rPr>
        <w:t xml:space="preserve"> году </w:t>
      </w:r>
      <w:r w:rsidR="0081592F">
        <w:rPr>
          <w:sz w:val="24"/>
          <w:szCs w:val="24"/>
        </w:rPr>
        <w:t xml:space="preserve">усилилась отрицательная динамика </w:t>
      </w:r>
      <w:r w:rsidR="004C7E02">
        <w:rPr>
          <w:sz w:val="24"/>
          <w:szCs w:val="24"/>
        </w:rPr>
        <w:t xml:space="preserve"> развития.</w:t>
      </w:r>
      <w:r w:rsidR="0081592F">
        <w:rPr>
          <w:sz w:val="24"/>
          <w:szCs w:val="24"/>
        </w:rPr>
        <w:t xml:space="preserve"> </w:t>
      </w:r>
    </w:p>
    <w:p w:rsidR="00E75646" w:rsidRPr="00F14E4E" w:rsidRDefault="007B50E8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5646" w:rsidRPr="00F14E4E">
        <w:rPr>
          <w:sz w:val="24"/>
          <w:szCs w:val="24"/>
        </w:rPr>
        <w:t>Общие тенденции развития кабельной отрасли  в 201</w:t>
      </w:r>
      <w:r w:rsidR="0081592F">
        <w:rPr>
          <w:sz w:val="24"/>
          <w:szCs w:val="24"/>
        </w:rPr>
        <w:t>4</w:t>
      </w:r>
      <w:r w:rsidR="00E75646" w:rsidRPr="00F14E4E">
        <w:rPr>
          <w:sz w:val="24"/>
          <w:szCs w:val="24"/>
        </w:rPr>
        <w:t xml:space="preserve"> году ОАО «ВНИИКП» оценивает как </w:t>
      </w:r>
      <w:r w:rsidR="004C7E02">
        <w:rPr>
          <w:sz w:val="24"/>
          <w:szCs w:val="24"/>
        </w:rPr>
        <w:t>негативные</w:t>
      </w:r>
      <w:r w:rsidR="00E75646" w:rsidRPr="00F14E4E">
        <w:rPr>
          <w:sz w:val="24"/>
          <w:szCs w:val="24"/>
        </w:rPr>
        <w:t>,  что связано со следующими событиями, которые произошли в отчетном году и существенно повлияли на отрасль:</w:t>
      </w:r>
    </w:p>
    <w:p w:rsidR="008E5258" w:rsidRDefault="00E75646" w:rsidP="00E75646">
      <w:pPr>
        <w:jc w:val="both"/>
        <w:rPr>
          <w:sz w:val="24"/>
          <w:szCs w:val="24"/>
        </w:rPr>
      </w:pPr>
      <w:r w:rsidRPr="000C6FD9">
        <w:rPr>
          <w:sz w:val="24"/>
          <w:szCs w:val="24"/>
        </w:rPr>
        <w:t xml:space="preserve">     - </w:t>
      </w:r>
      <w:r w:rsidR="00131DE7">
        <w:rPr>
          <w:sz w:val="24"/>
          <w:szCs w:val="24"/>
        </w:rPr>
        <w:t>о</w:t>
      </w:r>
      <w:r w:rsidR="00131DE7" w:rsidRPr="00131DE7">
        <w:rPr>
          <w:sz w:val="24"/>
          <w:szCs w:val="24"/>
        </w:rPr>
        <w:t xml:space="preserve">бострение геополитической обстановки и усиление экономических санкций в отношении  России в 2014 году привели к росту неопределенности и резкому ухудшению </w:t>
      </w:r>
      <w:proofErr w:type="gramStart"/>
      <w:r w:rsidR="00131DE7" w:rsidRPr="00131DE7">
        <w:rPr>
          <w:sz w:val="24"/>
          <w:szCs w:val="24"/>
        </w:rPr>
        <w:t>бизнес-</w:t>
      </w:r>
      <w:r w:rsidR="003B2DFF">
        <w:rPr>
          <w:sz w:val="24"/>
          <w:szCs w:val="24"/>
        </w:rPr>
        <w:t>уверенности</w:t>
      </w:r>
      <w:proofErr w:type="gramEnd"/>
      <w:r w:rsidR="003B2DFF">
        <w:rPr>
          <w:sz w:val="24"/>
          <w:szCs w:val="24"/>
        </w:rPr>
        <w:t>;</w:t>
      </w:r>
    </w:p>
    <w:p w:rsidR="00110F73" w:rsidRDefault="008E5258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п</w:t>
      </w:r>
      <w:r w:rsidR="00CB7BA9">
        <w:rPr>
          <w:sz w:val="24"/>
          <w:szCs w:val="24"/>
        </w:rPr>
        <w:t>о  данным Минэкономразвития РФ макроэкономическая ситуация в 2014 году характеризуется постепенным ослаблением динамики развития: по предварительной оценке Росстата темпы прироста ВВП составили 0,6% к предыдущему период</w:t>
      </w:r>
      <w:r w:rsidR="00110F73">
        <w:rPr>
          <w:sz w:val="24"/>
          <w:szCs w:val="24"/>
        </w:rPr>
        <w:t>у;</w:t>
      </w:r>
    </w:p>
    <w:p w:rsidR="00DA762A" w:rsidRDefault="00110F73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3B2DFF">
        <w:rPr>
          <w:sz w:val="24"/>
          <w:szCs w:val="24"/>
        </w:rPr>
        <w:t>п</w:t>
      </w:r>
      <w:r w:rsidR="008E5258" w:rsidRPr="00110F73">
        <w:rPr>
          <w:sz w:val="24"/>
          <w:szCs w:val="24"/>
        </w:rPr>
        <w:t>о итогам 2014 года инвестиции в основной капитал сократились на 2,5%,</w:t>
      </w:r>
      <w:r>
        <w:t xml:space="preserve"> </w:t>
      </w:r>
      <w:r w:rsidR="008E5258" w:rsidRPr="008E5258">
        <w:t xml:space="preserve"> </w:t>
      </w:r>
      <w:r w:rsidRPr="00110F73">
        <w:rPr>
          <w:sz w:val="24"/>
          <w:szCs w:val="24"/>
        </w:rPr>
        <w:t>с</w:t>
      </w:r>
      <w:r w:rsidR="008E5258" w:rsidRPr="00110F73">
        <w:rPr>
          <w:sz w:val="24"/>
          <w:szCs w:val="24"/>
        </w:rPr>
        <w:t>нижение производства в группе отраслей с отрицательной динамикой составило 4,4%. Из производств этой группы  сокращения обеспечило производство машин и оборудования (снижение на 7,8%),  3,9% - производство электрооборудования</w:t>
      </w:r>
      <w:r w:rsidR="003B2DFF">
        <w:t xml:space="preserve">, </w:t>
      </w:r>
      <w:r w:rsidR="003B2DFF" w:rsidRPr="003B2DFF">
        <w:rPr>
          <w:sz w:val="24"/>
          <w:szCs w:val="24"/>
        </w:rPr>
        <w:t>в которые входит и кабельная промышленность</w:t>
      </w:r>
      <w:r w:rsidR="003B2DFF">
        <w:t>.</w:t>
      </w:r>
    </w:p>
    <w:p w:rsidR="00E75646" w:rsidRDefault="003B2DFF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Объем выпуска</w:t>
      </w:r>
      <w:r w:rsidR="008938FC">
        <w:rPr>
          <w:sz w:val="24"/>
          <w:szCs w:val="24"/>
        </w:rPr>
        <w:t xml:space="preserve"> кабельных изделий по весу меди на предприятиях РФ Ассоциации «Электрокабель»  снизился на 12,4 %  к предыдущему году, при увеличении объема импорта</w:t>
      </w:r>
      <w:r w:rsidR="006E1B79">
        <w:rPr>
          <w:sz w:val="24"/>
          <w:szCs w:val="24"/>
        </w:rPr>
        <w:t>.</w:t>
      </w:r>
    </w:p>
    <w:p w:rsidR="00A41760" w:rsidRDefault="00DA762A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5646">
        <w:rPr>
          <w:sz w:val="24"/>
          <w:szCs w:val="24"/>
        </w:rPr>
        <w:tab/>
      </w:r>
      <w:r w:rsidR="006E1B79">
        <w:rPr>
          <w:sz w:val="24"/>
          <w:szCs w:val="24"/>
        </w:rPr>
        <w:t>П</w:t>
      </w:r>
      <w:r>
        <w:rPr>
          <w:sz w:val="24"/>
          <w:szCs w:val="24"/>
        </w:rPr>
        <w:t>о</w:t>
      </w:r>
      <w:r w:rsidR="00E75646">
        <w:rPr>
          <w:sz w:val="24"/>
          <w:szCs w:val="24"/>
        </w:rPr>
        <w:t xml:space="preserve"> мнению органов управления общества, </w:t>
      </w:r>
      <w:r w:rsidR="006E1B79">
        <w:rPr>
          <w:sz w:val="24"/>
          <w:szCs w:val="24"/>
        </w:rPr>
        <w:t>перспективы</w:t>
      </w:r>
      <w:r w:rsidR="0023201B">
        <w:rPr>
          <w:sz w:val="24"/>
          <w:szCs w:val="24"/>
        </w:rPr>
        <w:t xml:space="preserve"> разв</w:t>
      </w:r>
      <w:r w:rsidR="006E1B79">
        <w:rPr>
          <w:sz w:val="24"/>
          <w:szCs w:val="24"/>
        </w:rPr>
        <w:t>ития ОАО «ВНИИКП» во многом будут следо</w:t>
      </w:r>
      <w:r w:rsidR="00A41760">
        <w:rPr>
          <w:sz w:val="24"/>
          <w:szCs w:val="24"/>
        </w:rPr>
        <w:t>вать основным тенденциям:</w:t>
      </w:r>
    </w:p>
    <w:p w:rsidR="00A41760" w:rsidRDefault="006E1B79" w:rsidP="00A41760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 w:rsidRPr="00A41760">
        <w:rPr>
          <w:sz w:val="24"/>
          <w:szCs w:val="24"/>
        </w:rPr>
        <w:t xml:space="preserve">ожидается снижение спроса со стороны предприятий отрасли, вследствие давления на них со стороны сырьевого рынка (цветные металлы, </w:t>
      </w:r>
      <w:r w:rsidRPr="00A41760">
        <w:rPr>
          <w:sz w:val="24"/>
          <w:szCs w:val="24"/>
        </w:rPr>
        <w:lastRenderedPageBreak/>
        <w:t xml:space="preserve">электроизоляционные материалы) и необходимостью повышения цен, </w:t>
      </w:r>
      <w:proofErr w:type="gramStart"/>
      <w:r w:rsidRPr="00A41760">
        <w:rPr>
          <w:sz w:val="24"/>
          <w:szCs w:val="24"/>
        </w:rPr>
        <w:t>сопровождающийся</w:t>
      </w:r>
      <w:proofErr w:type="gramEnd"/>
      <w:r w:rsidRPr="00A41760">
        <w:rPr>
          <w:sz w:val="24"/>
          <w:szCs w:val="24"/>
        </w:rPr>
        <w:t xml:space="preserve"> па</w:t>
      </w:r>
      <w:r w:rsidR="00A41760">
        <w:rPr>
          <w:sz w:val="24"/>
          <w:szCs w:val="24"/>
        </w:rPr>
        <w:t>дением платежеспособности;</w:t>
      </w:r>
    </w:p>
    <w:p w:rsidR="00A41760" w:rsidRDefault="00A41760" w:rsidP="00A41760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E1B79" w:rsidRPr="00A41760">
        <w:rPr>
          <w:sz w:val="24"/>
          <w:szCs w:val="24"/>
        </w:rPr>
        <w:t>окращения средств федерального бюджета</w:t>
      </w:r>
      <w:r w:rsidRPr="00A41760">
        <w:rPr>
          <w:sz w:val="24"/>
          <w:szCs w:val="24"/>
        </w:rPr>
        <w:t xml:space="preserve"> на проведение программ</w:t>
      </w:r>
      <w:r>
        <w:rPr>
          <w:sz w:val="24"/>
          <w:szCs w:val="24"/>
        </w:rPr>
        <w:t>;</w:t>
      </w:r>
    </w:p>
    <w:p w:rsidR="00A41760" w:rsidRDefault="00A41760" w:rsidP="00A41760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снижение </w:t>
      </w:r>
      <w:r w:rsidR="00C96956">
        <w:rPr>
          <w:sz w:val="24"/>
          <w:szCs w:val="24"/>
        </w:rPr>
        <w:t xml:space="preserve">покупательского спроса </w:t>
      </w:r>
      <w:r>
        <w:rPr>
          <w:sz w:val="24"/>
          <w:szCs w:val="24"/>
        </w:rPr>
        <w:t xml:space="preserve"> на разработки общества со стороны предприятий других отраслей национальной экономики (РЖД, </w:t>
      </w:r>
      <w:r w:rsidR="00115560">
        <w:rPr>
          <w:sz w:val="24"/>
          <w:szCs w:val="24"/>
        </w:rPr>
        <w:t>судостроение, энергокомпании,</w:t>
      </w:r>
      <w:r>
        <w:rPr>
          <w:sz w:val="24"/>
          <w:szCs w:val="24"/>
        </w:rPr>
        <w:t xml:space="preserve"> машиностроение и т.д.), в силу введен</w:t>
      </w:r>
      <w:r w:rsidR="00115560">
        <w:rPr>
          <w:sz w:val="24"/>
          <w:szCs w:val="24"/>
        </w:rPr>
        <w:t>ия режима строгой экономи</w:t>
      </w:r>
      <w:r>
        <w:rPr>
          <w:sz w:val="24"/>
          <w:szCs w:val="24"/>
        </w:rPr>
        <w:t>и;</w:t>
      </w:r>
    </w:p>
    <w:p w:rsidR="00A41760" w:rsidRDefault="00A41760" w:rsidP="00A41760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завершение международных программ (ИТЭР);</w:t>
      </w:r>
    </w:p>
    <w:p w:rsidR="00A41760" w:rsidRDefault="00A41760" w:rsidP="00A41760">
      <w:pPr>
        <w:pStyle w:val="a4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политики (на всех уровнях) по импортозамещению не дадут быстрых результатов;</w:t>
      </w:r>
    </w:p>
    <w:p w:rsidR="00E75646" w:rsidRPr="00A41760" w:rsidRDefault="00A41760" w:rsidP="00A41760">
      <w:pPr>
        <w:ind w:left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Все эти факторы будут существенно влиять на изменение доходности общества.</w:t>
      </w:r>
      <w:r w:rsidR="006E1B79" w:rsidRPr="00A41760">
        <w:rPr>
          <w:sz w:val="24"/>
          <w:szCs w:val="24"/>
        </w:rPr>
        <w:t xml:space="preserve"> </w:t>
      </w:r>
    </w:p>
    <w:p w:rsidR="00E75646" w:rsidRPr="00AE22C0" w:rsidRDefault="00A41760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Тем не менее,</w:t>
      </w:r>
      <w:r w:rsidR="006D0FA6">
        <w:rPr>
          <w:sz w:val="24"/>
          <w:szCs w:val="24"/>
        </w:rPr>
        <w:t xml:space="preserve">  т</w:t>
      </w:r>
      <w:r w:rsidR="00E75646">
        <w:rPr>
          <w:sz w:val="24"/>
          <w:szCs w:val="24"/>
        </w:rPr>
        <w:t>ематика НИОКР  соответствует общемировым тенденциям</w:t>
      </w:r>
      <w:r>
        <w:rPr>
          <w:sz w:val="24"/>
          <w:szCs w:val="24"/>
        </w:rPr>
        <w:t>.</w:t>
      </w:r>
      <w:r w:rsidR="006373CD">
        <w:rPr>
          <w:sz w:val="24"/>
          <w:szCs w:val="24"/>
        </w:rPr>
        <w:t xml:space="preserve"> Подавляющая часть номенклатуры импортных поставок кабельной продукции может выпускаться заводами отрасли, что повысит востребованность.</w:t>
      </w:r>
    </w:p>
    <w:p w:rsidR="00E75646" w:rsidRDefault="006373CD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5646">
        <w:rPr>
          <w:sz w:val="24"/>
          <w:szCs w:val="24"/>
        </w:rPr>
        <w:t>Для стабилизации своего положения в отрасли ОАО «ВНИИКП»  предпринимает  следующие меры:</w:t>
      </w:r>
    </w:p>
    <w:p w:rsidR="00E75646" w:rsidRPr="00F14E4E" w:rsidRDefault="00E75646" w:rsidP="00E7564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 развивает работы по созданию и внедрению в производство кабелей оптических, сверхпроводящих, </w:t>
      </w:r>
      <w:proofErr w:type="spellStart"/>
      <w:r w:rsidRPr="00F14E4E">
        <w:rPr>
          <w:sz w:val="24"/>
          <w:szCs w:val="24"/>
        </w:rPr>
        <w:t>пожаробезопасных</w:t>
      </w:r>
      <w:proofErr w:type="spellEnd"/>
      <w:r w:rsidRPr="00F14E4E">
        <w:rPr>
          <w:sz w:val="24"/>
          <w:szCs w:val="24"/>
        </w:rPr>
        <w:t xml:space="preserve"> и других современных изделий;</w:t>
      </w:r>
    </w:p>
    <w:p w:rsidR="00E75646" w:rsidRPr="00F14E4E" w:rsidRDefault="00E75646" w:rsidP="00E7564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 активизирует работу в области </w:t>
      </w:r>
      <w:proofErr w:type="spellStart"/>
      <w:r w:rsidRPr="00F14E4E">
        <w:rPr>
          <w:sz w:val="24"/>
          <w:szCs w:val="24"/>
        </w:rPr>
        <w:t>импортозамещения</w:t>
      </w:r>
      <w:proofErr w:type="spellEnd"/>
      <w:r w:rsidRPr="00F14E4E">
        <w:rPr>
          <w:sz w:val="24"/>
          <w:szCs w:val="24"/>
        </w:rPr>
        <w:t xml:space="preserve"> кабельных материалов;</w:t>
      </w:r>
    </w:p>
    <w:p w:rsidR="00E75646" w:rsidRPr="00F14E4E" w:rsidRDefault="00E75646" w:rsidP="00E75646">
      <w:pPr>
        <w:pStyle w:val="a4"/>
        <w:numPr>
          <w:ilvl w:val="0"/>
          <w:numId w:val="12"/>
        </w:numPr>
        <w:jc w:val="both"/>
        <w:rPr>
          <w:sz w:val="24"/>
          <w:szCs w:val="24"/>
        </w:rPr>
      </w:pPr>
      <w:r w:rsidRPr="00F14E4E">
        <w:rPr>
          <w:sz w:val="24"/>
          <w:szCs w:val="24"/>
        </w:rPr>
        <w:t xml:space="preserve"> укрепляет международные </w:t>
      </w:r>
      <w:r w:rsidR="00470F5D">
        <w:rPr>
          <w:sz w:val="24"/>
          <w:szCs w:val="24"/>
        </w:rPr>
        <w:t>связи с разработчиками кабельных</w:t>
      </w:r>
      <w:r w:rsidRPr="00F14E4E">
        <w:rPr>
          <w:sz w:val="24"/>
          <w:szCs w:val="24"/>
        </w:rPr>
        <w:t xml:space="preserve"> техноло</w:t>
      </w:r>
      <w:r w:rsidR="00470F5D">
        <w:rPr>
          <w:sz w:val="24"/>
          <w:szCs w:val="24"/>
        </w:rPr>
        <w:t>гий</w:t>
      </w:r>
      <w:r w:rsidRPr="00F14E4E">
        <w:rPr>
          <w:sz w:val="24"/>
          <w:szCs w:val="24"/>
        </w:rPr>
        <w:t>, изготовителями оборудования и материалов;</w:t>
      </w:r>
    </w:p>
    <w:p w:rsidR="00E75646" w:rsidRDefault="00F65074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5646">
        <w:rPr>
          <w:sz w:val="24"/>
          <w:szCs w:val="24"/>
        </w:rPr>
        <w:t xml:space="preserve">Осуществление данного комплекса мер позволит обществу </w:t>
      </w:r>
      <w:r w:rsidR="006373CD">
        <w:rPr>
          <w:sz w:val="24"/>
          <w:szCs w:val="24"/>
        </w:rPr>
        <w:t xml:space="preserve">обеспечить выполнение своих обязательств перед бюджетами всех </w:t>
      </w:r>
      <w:r w:rsidR="00BB733A">
        <w:rPr>
          <w:sz w:val="24"/>
          <w:szCs w:val="24"/>
        </w:rPr>
        <w:t>уровней,</w:t>
      </w:r>
      <w:r w:rsidR="006373CD">
        <w:rPr>
          <w:sz w:val="24"/>
          <w:szCs w:val="24"/>
        </w:rPr>
        <w:t xml:space="preserve"> партнерами по бизнесу</w:t>
      </w:r>
      <w:r w:rsidR="00BB733A">
        <w:rPr>
          <w:sz w:val="24"/>
          <w:szCs w:val="24"/>
        </w:rPr>
        <w:t xml:space="preserve"> и финансирование социальной сферы</w:t>
      </w:r>
      <w:r w:rsidR="006373CD">
        <w:rPr>
          <w:sz w:val="24"/>
          <w:szCs w:val="24"/>
        </w:rPr>
        <w:t>.</w:t>
      </w:r>
      <w:r w:rsidR="00E75646">
        <w:rPr>
          <w:sz w:val="24"/>
          <w:szCs w:val="24"/>
        </w:rPr>
        <w:t xml:space="preserve">  </w:t>
      </w:r>
    </w:p>
    <w:p w:rsidR="00BB733A" w:rsidRDefault="00BB733A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Основными факторами, которые могут негативно отразиться на развитии общества могут быть следующие:</w:t>
      </w:r>
    </w:p>
    <w:p w:rsidR="00D60A8F" w:rsidRDefault="00D60A8F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снижение доходности;</w:t>
      </w:r>
    </w:p>
    <w:p w:rsidR="00D60A8F" w:rsidRDefault="00D60A8F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несовершенство правовой базы в области защиты прав на интеллектуальную собственность;</w:t>
      </w:r>
    </w:p>
    <w:p w:rsidR="00E75646" w:rsidRDefault="00E75646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D60A8F">
        <w:rPr>
          <w:sz w:val="24"/>
          <w:szCs w:val="24"/>
        </w:rPr>
        <w:t>неопределенность государственной политики в области финансирования прикладной науки;</w:t>
      </w:r>
    </w:p>
    <w:p w:rsidR="00E75646" w:rsidRPr="00D60A8F" w:rsidRDefault="00E75646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D60A8F">
        <w:rPr>
          <w:sz w:val="24"/>
          <w:szCs w:val="24"/>
        </w:rPr>
        <w:t xml:space="preserve"> таможенные пошлины на приобретение уникального испытательного оборудования;</w:t>
      </w:r>
    </w:p>
    <w:p w:rsidR="00E75646" w:rsidRPr="00D60A8F" w:rsidRDefault="00E75646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D60A8F">
        <w:rPr>
          <w:sz w:val="24"/>
          <w:szCs w:val="24"/>
        </w:rPr>
        <w:t xml:space="preserve"> </w:t>
      </w:r>
      <w:proofErr w:type="gramStart"/>
      <w:r w:rsidRPr="00D60A8F">
        <w:rPr>
          <w:sz w:val="24"/>
          <w:szCs w:val="24"/>
        </w:rPr>
        <w:t xml:space="preserve">не возмещение НДС </w:t>
      </w:r>
      <w:r w:rsidR="00470F5D" w:rsidRPr="00D60A8F">
        <w:rPr>
          <w:sz w:val="24"/>
          <w:szCs w:val="24"/>
        </w:rPr>
        <w:t>из бюджета за приобретенное</w:t>
      </w:r>
      <w:r w:rsidRPr="00D60A8F">
        <w:rPr>
          <w:sz w:val="24"/>
          <w:szCs w:val="24"/>
        </w:rPr>
        <w:t xml:space="preserve"> за рубе</w:t>
      </w:r>
      <w:r w:rsidR="00D60A8F">
        <w:rPr>
          <w:sz w:val="24"/>
          <w:szCs w:val="24"/>
        </w:rPr>
        <w:t>жом оборудования и комплектующих</w:t>
      </w:r>
      <w:r w:rsidRPr="00D60A8F">
        <w:rPr>
          <w:sz w:val="24"/>
          <w:szCs w:val="24"/>
        </w:rPr>
        <w:t xml:space="preserve">  для научных целей;</w:t>
      </w:r>
      <w:proofErr w:type="gramEnd"/>
    </w:p>
    <w:p w:rsidR="00E75646" w:rsidRPr="00D60A8F" w:rsidRDefault="00E75646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 w:rsidRPr="00D60A8F">
        <w:rPr>
          <w:sz w:val="24"/>
          <w:szCs w:val="24"/>
        </w:rPr>
        <w:t xml:space="preserve"> возобновление кризисных явлений  на макроэкономическом уровне;</w:t>
      </w:r>
    </w:p>
    <w:p w:rsidR="00E75646" w:rsidRDefault="00D60A8F" w:rsidP="00D60A8F">
      <w:pPr>
        <w:pStyle w:val="a4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нестабильность национальной валюты и ее падение;</w:t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качестве мер, способствующих снижению рисков в случае появления данных негативных факторов, органы управления ОАО «ВНИИКП» предполагают использовать следующие возможности:</w:t>
      </w:r>
    </w:p>
    <w:p w:rsidR="00E75646" w:rsidRPr="00D60A8F" w:rsidRDefault="00E75646" w:rsidP="00D60A8F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 w:rsidRPr="00D60A8F">
        <w:rPr>
          <w:sz w:val="24"/>
          <w:szCs w:val="24"/>
        </w:rPr>
        <w:t xml:space="preserve"> проведение  финансово-экономической политики общества, направленной на укрепление финансовой дисциплины и снижение не производительных затрат;</w:t>
      </w:r>
    </w:p>
    <w:p w:rsidR="00E75646" w:rsidRDefault="00E75646" w:rsidP="00D60A8F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 w:rsidRPr="00D60A8F">
        <w:rPr>
          <w:sz w:val="24"/>
          <w:szCs w:val="24"/>
        </w:rPr>
        <w:t xml:space="preserve"> снятие таможенной нагрузки при приобретении импортных материалов и комплектующих </w:t>
      </w:r>
      <w:r w:rsidR="00D60A8F">
        <w:rPr>
          <w:sz w:val="24"/>
          <w:szCs w:val="24"/>
        </w:rPr>
        <w:t xml:space="preserve"> для испытательного оборудования;</w:t>
      </w:r>
    </w:p>
    <w:p w:rsidR="006D5C9B" w:rsidRPr="00D60A8F" w:rsidRDefault="006D5C9B" w:rsidP="006D5C9B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закрепление положения на рынке научно-технических услуг в сегменте испытания;</w:t>
      </w:r>
    </w:p>
    <w:p w:rsidR="00D60A8F" w:rsidRPr="00D60A8F" w:rsidRDefault="00D60A8F" w:rsidP="00D60A8F">
      <w:pPr>
        <w:pStyle w:val="a4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проведение комплекса</w:t>
      </w:r>
      <w:r w:rsidR="006D5C9B">
        <w:rPr>
          <w:sz w:val="24"/>
          <w:szCs w:val="24"/>
        </w:rPr>
        <w:t xml:space="preserve"> мер по укреплению финансовой у</w:t>
      </w:r>
      <w:r>
        <w:rPr>
          <w:sz w:val="24"/>
          <w:szCs w:val="24"/>
        </w:rPr>
        <w:t>стойчивости.</w:t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 положение общества в отрасли влияет также и развитие конкурентной среды. </w:t>
      </w:r>
    </w:p>
    <w:p w:rsidR="00E75646" w:rsidRPr="00D51BF2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Изменение внутриотраслевой конкуренции непосредственно влияет на спрос на научно-техническую продукцию и способствует накоплению интеллектуального капитала. </w:t>
      </w:r>
      <w:r w:rsidR="004C76FF">
        <w:rPr>
          <w:sz w:val="24"/>
          <w:szCs w:val="24"/>
        </w:rPr>
        <w:t>Ужесточилась с</w:t>
      </w:r>
      <w:r>
        <w:rPr>
          <w:sz w:val="24"/>
          <w:szCs w:val="24"/>
        </w:rPr>
        <w:t>убъ</w:t>
      </w:r>
      <w:r w:rsidR="00DB35D1">
        <w:rPr>
          <w:sz w:val="24"/>
          <w:szCs w:val="24"/>
        </w:rPr>
        <w:t>е</w:t>
      </w:r>
      <w:r>
        <w:rPr>
          <w:sz w:val="24"/>
          <w:szCs w:val="24"/>
        </w:rPr>
        <w:t>ктная конкуренция</w:t>
      </w:r>
      <w:r w:rsidR="004C76FF">
        <w:rPr>
          <w:sz w:val="24"/>
          <w:szCs w:val="24"/>
        </w:rPr>
        <w:t>, которая</w:t>
      </w:r>
      <w:r>
        <w:rPr>
          <w:sz w:val="24"/>
          <w:szCs w:val="24"/>
        </w:rPr>
        <w:t xml:space="preserve"> проявляется </w:t>
      </w:r>
      <w:r w:rsidR="00D60A8F">
        <w:rPr>
          <w:sz w:val="24"/>
          <w:szCs w:val="24"/>
        </w:rPr>
        <w:t xml:space="preserve"> на федеральном уровне в </w:t>
      </w:r>
      <w:r w:rsidR="00D60A8F">
        <w:rPr>
          <w:sz w:val="24"/>
          <w:szCs w:val="24"/>
        </w:rPr>
        <w:lastRenderedPageBreak/>
        <w:t xml:space="preserve">виде участия </w:t>
      </w:r>
      <w:r w:rsidR="004C76FF">
        <w:rPr>
          <w:sz w:val="24"/>
          <w:szCs w:val="24"/>
        </w:rPr>
        <w:t xml:space="preserve"> многих претендентов </w:t>
      </w:r>
      <w:r w:rsidR="00D60A8F">
        <w:rPr>
          <w:sz w:val="24"/>
          <w:szCs w:val="24"/>
        </w:rPr>
        <w:t>в открытых конкурсах</w:t>
      </w:r>
      <w:r w:rsidR="004C76FF">
        <w:rPr>
          <w:sz w:val="24"/>
          <w:szCs w:val="24"/>
        </w:rPr>
        <w:t xml:space="preserve"> </w:t>
      </w:r>
      <w:r w:rsidR="00D60A8F">
        <w:rPr>
          <w:sz w:val="24"/>
          <w:szCs w:val="24"/>
        </w:rPr>
        <w:t>на право заключения государственных контрактов</w:t>
      </w:r>
      <w:r w:rsidR="00DB35D1">
        <w:rPr>
          <w:sz w:val="24"/>
          <w:szCs w:val="24"/>
        </w:rPr>
        <w:t xml:space="preserve"> на выполнение НИОКР по государственным программам.</w:t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Для повышения  конкурентоспособности  общество планирует реализовать комплекс мероприятий, направленных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E75646" w:rsidRPr="002D6454" w:rsidRDefault="00E75646" w:rsidP="002D6454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2D6454">
        <w:rPr>
          <w:sz w:val="24"/>
          <w:szCs w:val="24"/>
        </w:rPr>
        <w:t xml:space="preserve">улучшение характеристик научно-технической  продукции, соответствие требованиям международных стандартов, технических условий и иных нормативных документов, действующих на мировом рынке. </w:t>
      </w:r>
    </w:p>
    <w:p w:rsidR="00E75646" w:rsidRPr="002D6454" w:rsidRDefault="00E75646" w:rsidP="002D6454">
      <w:pPr>
        <w:pStyle w:val="a4"/>
        <w:numPr>
          <w:ilvl w:val="0"/>
          <w:numId w:val="23"/>
        </w:numPr>
        <w:jc w:val="both"/>
        <w:rPr>
          <w:sz w:val="24"/>
          <w:szCs w:val="24"/>
        </w:rPr>
      </w:pPr>
      <w:r w:rsidRPr="002D6454">
        <w:rPr>
          <w:sz w:val="24"/>
          <w:szCs w:val="24"/>
        </w:rPr>
        <w:t xml:space="preserve"> разработку новых, более совершенн</w:t>
      </w:r>
      <w:r w:rsidR="00BC6694" w:rsidRPr="002D6454">
        <w:rPr>
          <w:sz w:val="24"/>
          <w:szCs w:val="24"/>
        </w:rPr>
        <w:t>ых конструкций изделий, внедрение прогрессивных технологий, оборудован</w:t>
      </w:r>
      <w:r w:rsidR="00470F5D" w:rsidRPr="002D6454">
        <w:rPr>
          <w:sz w:val="24"/>
          <w:szCs w:val="24"/>
        </w:rPr>
        <w:t>ия, материалов, совершенствование организации</w:t>
      </w:r>
      <w:r w:rsidR="00BC6694" w:rsidRPr="002D6454">
        <w:rPr>
          <w:sz w:val="24"/>
          <w:szCs w:val="24"/>
        </w:rPr>
        <w:t xml:space="preserve"> </w:t>
      </w:r>
      <w:r w:rsidRPr="002D6454">
        <w:rPr>
          <w:sz w:val="24"/>
          <w:szCs w:val="24"/>
        </w:rPr>
        <w:t>произво</w:t>
      </w:r>
      <w:r w:rsidR="00470F5D" w:rsidRPr="002D6454">
        <w:rPr>
          <w:sz w:val="24"/>
          <w:szCs w:val="24"/>
        </w:rPr>
        <w:t>дства и труда, т.е. осуществление всего</w:t>
      </w:r>
      <w:r w:rsidRPr="002D6454">
        <w:rPr>
          <w:sz w:val="24"/>
          <w:szCs w:val="24"/>
        </w:rPr>
        <w:t xml:space="preserve"> комплекс</w:t>
      </w:r>
      <w:r w:rsidR="00470F5D" w:rsidRPr="002D6454">
        <w:rPr>
          <w:sz w:val="24"/>
          <w:szCs w:val="24"/>
        </w:rPr>
        <w:t>а мер, направленного</w:t>
      </w:r>
      <w:r w:rsidRPr="002D6454">
        <w:rPr>
          <w:sz w:val="24"/>
          <w:szCs w:val="24"/>
        </w:rPr>
        <w:t xml:space="preserve"> на повышение качества продукции.</w:t>
      </w:r>
    </w:p>
    <w:p w:rsidR="00E75646" w:rsidRDefault="00E75646" w:rsidP="00E75646">
      <w:pPr>
        <w:jc w:val="both"/>
        <w:rPr>
          <w:sz w:val="24"/>
          <w:szCs w:val="24"/>
        </w:rPr>
      </w:pPr>
    </w:p>
    <w:p w:rsidR="00E75646" w:rsidRDefault="00E75646" w:rsidP="00E75646">
      <w:pPr>
        <w:jc w:val="center"/>
        <w:rPr>
          <w:b/>
          <w:bCs/>
          <w:sz w:val="28"/>
          <w:szCs w:val="28"/>
        </w:rPr>
      </w:pPr>
      <w:r w:rsidRPr="00F75B03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en-US"/>
        </w:rPr>
        <w:t>I</w:t>
      </w:r>
      <w:r w:rsidRPr="00F75B0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Отчет Совета директоров по приоритетным направлениям деятельности общества</w:t>
      </w:r>
    </w:p>
    <w:p w:rsidR="00E75646" w:rsidRDefault="00E75646" w:rsidP="00E75646">
      <w:pPr>
        <w:jc w:val="both"/>
        <w:rPr>
          <w:sz w:val="24"/>
          <w:szCs w:val="24"/>
        </w:rPr>
      </w:pP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230C">
        <w:rPr>
          <w:sz w:val="24"/>
          <w:szCs w:val="24"/>
        </w:rPr>
        <w:t>П</w:t>
      </w:r>
      <w:r>
        <w:rPr>
          <w:sz w:val="24"/>
          <w:szCs w:val="24"/>
        </w:rPr>
        <w:t>риоритетными направлениями деятельности общества являются следующие направления, связанные с основными видами деятельности: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кабели и провода энергетические;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сверхпроводящие кабели и провода;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кабели и провода для систем телекоммуникаций и информатизации;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кабели и провода для электрических машин, транспорта, установок и приборов;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производство военно-полевых кабелей связи;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стандартизация;</w:t>
      </w:r>
    </w:p>
    <w:p w:rsidR="005E5827" w:rsidRDefault="005E5827" w:rsidP="005E5827">
      <w:pPr>
        <w:pStyle w:val="a4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добровольная сертификация продукции;</w:t>
      </w:r>
    </w:p>
    <w:p w:rsidR="00E75646" w:rsidRPr="0001704A" w:rsidRDefault="00E75646" w:rsidP="00E75646">
      <w:pPr>
        <w:ind w:left="720"/>
        <w:jc w:val="both"/>
        <w:rPr>
          <w:sz w:val="24"/>
          <w:szCs w:val="24"/>
        </w:rPr>
      </w:pP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директоров оценивает итоги развития общества по приоритетным напр</w:t>
      </w:r>
      <w:r w:rsidR="009501D2">
        <w:rPr>
          <w:sz w:val="24"/>
          <w:szCs w:val="24"/>
        </w:rPr>
        <w:t>авлениям его деятельности в 2014</w:t>
      </w:r>
      <w:r>
        <w:rPr>
          <w:sz w:val="24"/>
          <w:szCs w:val="24"/>
        </w:rPr>
        <w:t xml:space="preserve"> году   в целом успешные. </w:t>
      </w:r>
      <w:r w:rsidRPr="00F54656">
        <w:rPr>
          <w:sz w:val="24"/>
          <w:szCs w:val="24"/>
        </w:rPr>
        <w:t>В течение этого периода своей деятельности ОАО "</w:t>
      </w:r>
      <w:r>
        <w:rPr>
          <w:sz w:val="24"/>
          <w:szCs w:val="24"/>
        </w:rPr>
        <w:t>ВНИИКП"</w:t>
      </w:r>
      <w:r w:rsidRPr="00F54656">
        <w:rPr>
          <w:sz w:val="24"/>
          <w:szCs w:val="24"/>
        </w:rPr>
        <w:t xml:space="preserve"> сумело</w:t>
      </w:r>
      <w:r>
        <w:rPr>
          <w:sz w:val="24"/>
          <w:szCs w:val="24"/>
        </w:rPr>
        <w:t xml:space="preserve"> </w:t>
      </w:r>
      <w:r w:rsidRPr="00F54656">
        <w:rPr>
          <w:sz w:val="24"/>
          <w:szCs w:val="24"/>
        </w:rPr>
        <w:t xml:space="preserve">обеспечить функционирование компании </w:t>
      </w:r>
      <w:r>
        <w:rPr>
          <w:sz w:val="24"/>
          <w:szCs w:val="24"/>
        </w:rPr>
        <w:t>с прибылью.</w:t>
      </w:r>
    </w:p>
    <w:p w:rsidR="00E75646" w:rsidRDefault="009501D2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2014</w:t>
      </w:r>
      <w:r w:rsidR="00E75646">
        <w:rPr>
          <w:sz w:val="24"/>
          <w:szCs w:val="24"/>
        </w:rPr>
        <w:t xml:space="preserve"> год проводился ряд важнейших научно-исследовательских и опытно-конструкторских работ по приоритетным направлениям:</w:t>
      </w:r>
    </w:p>
    <w:p w:rsidR="00F75316" w:rsidRDefault="00F75316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методик и организации испытаний арматуры для кабелей и с изоляцией из сшитого полиэтилена на напряжение 110-220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>;</w:t>
      </w:r>
    </w:p>
    <w:p w:rsidR="00F75316" w:rsidRDefault="00F75316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исследование конструкций и технологии изготовления силовых кабелей с изоляцией из сшитого полиэтилена на напряжение 6/10 и 12/20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с токопроводящими жилами секторной формы и организация их производства;</w:t>
      </w:r>
    </w:p>
    <w:p w:rsidR="00F75316" w:rsidRDefault="00F75316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исследования с целью создания самонесущих изолированных проводов, не распространяющих горение;</w:t>
      </w:r>
    </w:p>
    <w:p w:rsidR="00F75316" w:rsidRDefault="00F75316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технологии изготовления пористой изоляции из композиции </w:t>
      </w:r>
      <w:proofErr w:type="spellStart"/>
      <w:r>
        <w:rPr>
          <w:sz w:val="24"/>
          <w:szCs w:val="24"/>
        </w:rPr>
        <w:t>порообразующего</w:t>
      </w:r>
      <w:proofErr w:type="spellEnd"/>
      <w:r>
        <w:rPr>
          <w:sz w:val="24"/>
          <w:szCs w:val="24"/>
        </w:rPr>
        <w:t xml:space="preserve"> фторопласта;</w:t>
      </w:r>
    </w:p>
    <w:p w:rsidR="00F75316" w:rsidRDefault="00F75316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</w:t>
      </w:r>
      <w:proofErr w:type="spellStart"/>
      <w:r>
        <w:rPr>
          <w:sz w:val="24"/>
          <w:szCs w:val="24"/>
        </w:rPr>
        <w:t>армидных</w:t>
      </w:r>
      <w:proofErr w:type="spellEnd"/>
      <w:r>
        <w:rPr>
          <w:sz w:val="24"/>
          <w:szCs w:val="24"/>
        </w:rPr>
        <w:t xml:space="preserve"> нитей с повышенным модулем упругости и термостойкостью, а также технологий их изготовления и переработки для оптических кабелей специального назначения;</w:t>
      </w:r>
    </w:p>
    <w:p w:rsidR="000A4306" w:rsidRDefault="000A4306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миниатюрного оптического кабеля для внутри и межблочного монтажа, обеспечивающего скорость передачи информации 100 Гбит/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;</w:t>
      </w:r>
    </w:p>
    <w:p w:rsidR="000A4306" w:rsidRDefault="000A4306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базовых технологий</w:t>
      </w:r>
      <w:r w:rsidR="007A3420">
        <w:rPr>
          <w:sz w:val="24"/>
          <w:szCs w:val="24"/>
        </w:rPr>
        <w:t xml:space="preserve"> создания </w:t>
      </w:r>
      <w:proofErr w:type="spellStart"/>
      <w:r w:rsidR="007A3420">
        <w:rPr>
          <w:sz w:val="24"/>
          <w:szCs w:val="24"/>
        </w:rPr>
        <w:t>пожаробезопасных</w:t>
      </w:r>
      <w:proofErr w:type="spellEnd"/>
      <w:r w:rsidR="007A3420">
        <w:rPr>
          <w:sz w:val="24"/>
          <w:szCs w:val="24"/>
        </w:rPr>
        <w:t>, огнестойких и теплостойких оптических кабелей для аппаратуры волоконно-оптических линий связи, телекоммуникаций, цифрового телевидения, бортовых радиотехнических средств;</w:t>
      </w:r>
    </w:p>
    <w:p w:rsidR="007A3420" w:rsidRDefault="007A3420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разработка промышл</w:t>
      </w:r>
      <w:r w:rsidR="001B3555">
        <w:rPr>
          <w:sz w:val="24"/>
          <w:szCs w:val="24"/>
        </w:rPr>
        <w:t xml:space="preserve">енной технологии создания полной номенклатуры электрических кабелей для НК, </w:t>
      </w:r>
      <w:proofErr w:type="gramStart"/>
      <w:r w:rsidR="001B3555">
        <w:rPr>
          <w:sz w:val="24"/>
          <w:szCs w:val="24"/>
        </w:rPr>
        <w:t>ПЛ</w:t>
      </w:r>
      <w:proofErr w:type="gramEnd"/>
      <w:r w:rsidR="001B3555">
        <w:rPr>
          <w:sz w:val="24"/>
          <w:szCs w:val="24"/>
        </w:rPr>
        <w:t>, глубоководных аппаратов и судов технического флота, имеющих одинаковые характеристики по сроку службы, температуре на жилах, требованиям технического монтажа, показателям негорючести, по</w:t>
      </w:r>
      <w:r w:rsidR="00DF4DDE">
        <w:rPr>
          <w:sz w:val="24"/>
          <w:szCs w:val="24"/>
        </w:rPr>
        <w:t xml:space="preserve"> нераспространению горения, а также отвечающих требованиям по </w:t>
      </w:r>
      <w:proofErr w:type="spellStart"/>
      <w:r w:rsidR="00DF4DDE">
        <w:rPr>
          <w:sz w:val="24"/>
          <w:szCs w:val="24"/>
        </w:rPr>
        <w:t>одометрии</w:t>
      </w:r>
      <w:proofErr w:type="spellEnd"/>
      <w:r w:rsidR="00DF4DDE">
        <w:rPr>
          <w:sz w:val="24"/>
          <w:szCs w:val="24"/>
        </w:rPr>
        <w:t xml:space="preserve"> и </w:t>
      </w:r>
      <w:proofErr w:type="spellStart"/>
      <w:r w:rsidR="00DF4DDE">
        <w:rPr>
          <w:sz w:val="24"/>
          <w:szCs w:val="24"/>
        </w:rPr>
        <w:t>санхимии</w:t>
      </w:r>
      <w:proofErr w:type="spellEnd"/>
      <w:r w:rsidR="00DF4DDE">
        <w:rPr>
          <w:sz w:val="24"/>
          <w:szCs w:val="24"/>
        </w:rPr>
        <w:t>;</w:t>
      </w:r>
    </w:p>
    <w:p w:rsidR="00DF4DDE" w:rsidRDefault="00DF4DDE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освоение на отечест</w:t>
      </w:r>
      <w:r w:rsidR="007452E9">
        <w:rPr>
          <w:sz w:val="24"/>
          <w:szCs w:val="24"/>
        </w:rPr>
        <w:t>венном предприятии кабелей силовых с повышенными требованиями по прочности и износостойкости для мобильных подвижных узлов связи и пунктов управления;</w:t>
      </w:r>
    </w:p>
    <w:p w:rsidR="007452E9" w:rsidRDefault="007452E9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высокотемпературных сверхпроводящих проводов 2-го поколения и установочных кабелей и проводов на номинальное напряжение 450/750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для образцов вооружения, военной и специальной техники нового поколения;</w:t>
      </w:r>
    </w:p>
    <w:p w:rsidR="007452E9" w:rsidRDefault="007452E9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разработка, изготовление и поставка партий медных и сверхпроводящих ПП кабелей и ТП проводников для проекта ИТЭР;</w:t>
      </w:r>
    </w:p>
    <w:p w:rsidR="007452E9" w:rsidRDefault="007452E9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технологии создания высокотемпературного сверхпроводникового (ВТСП)</w:t>
      </w:r>
      <w:r w:rsidR="0088372D">
        <w:rPr>
          <w:sz w:val="24"/>
          <w:szCs w:val="24"/>
        </w:rPr>
        <w:t xml:space="preserve"> электроэнерг</w:t>
      </w:r>
      <w:r>
        <w:rPr>
          <w:sz w:val="24"/>
          <w:szCs w:val="24"/>
        </w:rPr>
        <w:t>етического оборудования</w:t>
      </w:r>
      <w:r w:rsidR="0088372D">
        <w:rPr>
          <w:sz w:val="24"/>
          <w:szCs w:val="24"/>
        </w:rPr>
        <w:t xml:space="preserve"> для корабельных энергетических установок;</w:t>
      </w:r>
    </w:p>
    <w:p w:rsidR="0088372D" w:rsidRDefault="0089739D" w:rsidP="00F75316">
      <w:pPr>
        <w:pStyle w:val="a4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участие в изготовлении</w:t>
      </w:r>
      <w:r w:rsidR="0088372D">
        <w:rPr>
          <w:sz w:val="24"/>
          <w:szCs w:val="24"/>
        </w:rPr>
        <w:t xml:space="preserve"> и испытаниях образца сверхпроводящего трансформатора;</w:t>
      </w:r>
    </w:p>
    <w:p w:rsidR="0088372D" w:rsidRDefault="0088372D" w:rsidP="00E75646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</w:t>
      </w:r>
      <w:proofErr w:type="gramStart"/>
      <w:r>
        <w:rPr>
          <w:sz w:val="24"/>
          <w:szCs w:val="24"/>
        </w:rPr>
        <w:t>возможности продления сроков эксплуатации кабельных изделий</w:t>
      </w:r>
      <w:proofErr w:type="gramEnd"/>
      <w:r>
        <w:rPr>
          <w:sz w:val="24"/>
          <w:szCs w:val="24"/>
        </w:rPr>
        <w:t xml:space="preserve"> в составе агрегата 15 Я 54;</w:t>
      </w:r>
    </w:p>
    <w:p w:rsidR="0088372D" w:rsidRDefault="0088372D" w:rsidP="00E75646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выполнение комплекса мероприятий по борьбе с фальсификациями на рынке кабельной продукции;</w:t>
      </w:r>
    </w:p>
    <w:p w:rsidR="00E75646" w:rsidRDefault="00E75646" w:rsidP="00E75646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956678">
        <w:rPr>
          <w:sz w:val="24"/>
          <w:szCs w:val="24"/>
        </w:rPr>
        <w:t>Производство военно-полевого кабеля П-269М и комплектующих к нему изделий.</w:t>
      </w:r>
    </w:p>
    <w:p w:rsidR="00E75646" w:rsidRPr="00956678" w:rsidRDefault="00E75646" w:rsidP="00E75646">
      <w:pPr>
        <w:pStyle w:val="a4"/>
        <w:ind w:left="1428"/>
        <w:jc w:val="both"/>
        <w:rPr>
          <w:sz w:val="24"/>
          <w:szCs w:val="24"/>
        </w:rPr>
      </w:pPr>
    </w:p>
    <w:p w:rsidR="00E75646" w:rsidRDefault="00843AF9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Подводя итог работы</w:t>
      </w:r>
      <w:r w:rsidR="00E75646">
        <w:rPr>
          <w:sz w:val="24"/>
          <w:szCs w:val="24"/>
        </w:rPr>
        <w:t xml:space="preserve"> Совет</w:t>
      </w:r>
      <w:r>
        <w:rPr>
          <w:sz w:val="24"/>
          <w:szCs w:val="24"/>
        </w:rPr>
        <w:t>а директоров ОАО «ВНИИКП» в 201</w:t>
      </w:r>
      <w:r w:rsidR="00155BFF">
        <w:rPr>
          <w:sz w:val="24"/>
          <w:szCs w:val="24"/>
        </w:rPr>
        <w:t>4</w:t>
      </w:r>
      <w:r w:rsidR="00E75646">
        <w:rPr>
          <w:sz w:val="24"/>
          <w:szCs w:val="24"/>
        </w:rPr>
        <w:t xml:space="preserve"> году, можно отметить, что за 201</w:t>
      </w:r>
      <w:r w:rsidR="00155BFF">
        <w:rPr>
          <w:sz w:val="24"/>
          <w:szCs w:val="24"/>
        </w:rPr>
        <w:t>4</w:t>
      </w:r>
      <w:r w:rsidR="002B22FA">
        <w:rPr>
          <w:sz w:val="24"/>
          <w:szCs w:val="24"/>
        </w:rPr>
        <w:t xml:space="preserve"> год проведено </w:t>
      </w:r>
      <w:r w:rsidR="00C24958">
        <w:rPr>
          <w:sz w:val="24"/>
          <w:szCs w:val="24"/>
        </w:rPr>
        <w:t>9</w:t>
      </w:r>
      <w:r w:rsidR="00E75646">
        <w:rPr>
          <w:sz w:val="24"/>
          <w:szCs w:val="24"/>
        </w:rPr>
        <w:t xml:space="preserve">  заседаний Совета директоров, а наиболее важными решениями, существенно повлиявшими на деятельность общества в отчетном году, являются следующие:</w:t>
      </w:r>
    </w:p>
    <w:p w:rsidR="00E75646" w:rsidRPr="00956678" w:rsidRDefault="00E75646" w:rsidP="00E75646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956678">
        <w:rPr>
          <w:sz w:val="24"/>
          <w:szCs w:val="24"/>
        </w:rPr>
        <w:t>Решения, связанные с подготовкой и проведением общего годового собрания акционеров;</w:t>
      </w:r>
    </w:p>
    <w:p w:rsidR="00E75646" w:rsidRPr="00F920D3" w:rsidRDefault="00E75646" w:rsidP="00834B97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Р</w:t>
      </w:r>
      <w:r w:rsidRPr="00F920D3">
        <w:rPr>
          <w:sz w:val="24"/>
          <w:szCs w:val="24"/>
        </w:rPr>
        <w:t xml:space="preserve">ешения, связанные с деятельностью исполнительных органов управления </w:t>
      </w:r>
      <w:r w:rsidR="00CA230C">
        <w:rPr>
          <w:sz w:val="24"/>
          <w:szCs w:val="24"/>
        </w:rPr>
        <w:t xml:space="preserve">  </w:t>
      </w:r>
      <w:r w:rsidRPr="00F920D3">
        <w:rPr>
          <w:sz w:val="24"/>
          <w:szCs w:val="24"/>
        </w:rPr>
        <w:t>Обществом</w:t>
      </w:r>
      <w:r>
        <w:rPr>
          <w:sz w:val="24"/>
          <w:szCs w:val="24"/>
        </w:rPr>
        <w:t>.</w:t>
      </w:r>
    </w:p>
    <w:p w:rsidR="00E75646" w:rsidRPr="009F1C1B" w:rsidRDefault="00E75646" w:rsidP="00834B97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D6454">
        <w:rPr>
          <w:sz w:val="24"/>
          <w:szCs w:val="24"/>
        </w:rPr>
        <w:t>3</w:t>
      </w:r>
      <w:r w:rsidRPr="00F920D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F1C1B">
        <w:rPr>
          <w:sz w:val="24"/>
          <w:szCs w:val="24"/>
        </w:rPr>
        <w:t>Решения, связанные с деятельностью кадровой политикой Общества и управления персоналом.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Федеральным законом «Об акционерных обществах» </w:t>
      </w:r>
      <w:r w:rsidRPr="00F54656">
        <w:rPr>
          <w:sz w:val="24"/>
          <w:szCs w:val="24"/>
        </w:rPr>
        <w:t xml:space="preserve">Совету директоров отводится наиболее важная роль в обеспечении прав акционеров, в формировании и реализации стратегии развития Общества, а также в обеспечении его успешной финансово - хозяйственной деятельности. </w:t>
      </w:r>
    </w:p>
    <w:p w:rsidR="00E75646" w:rsidRPr="00F54656" w:rsidRDefault="00E75646" w:rsidP="00E75646">
      <w:pPr>
        <w:ind w:firstLine="708"/>
        <w:jc w:val="both"/>
        <w:rPr>
          <w:sz w:val="24"/>
          <w:szCs w:val="24"/>
        </w:rPr>
      </w:pPr>
      <w:r w:rsidRPr="00F54656">
        <w:rPr>
          <w:sz w:val="24"/>
          <w:szCs w:val="24"/>
        </w:rPr>
        <w:t xml:space="preserve">Вся деятельность Совета директоров в отчетном году остается прозрачной для акционеров, </w:t>
      </w:r>
      <w:r>
        <w:rPr>
          <w:sz w:val="24"/>
          <w:szCs w:val="24"/>
        </w:rPr>
        <w:t>поскольку все протоколы заседаний Совета директоров доступны любому акционеру общества по его запросу.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 w:rsidRPr="00F54656">
        <w:rPr>
          <w:sz w:val="24"/>
          <w:szCs w:val="24"/>
        </w:rPr>
        <w:t>Деятельность Совета директоров была организована в соответствии с утвержденным планом работы, исполнение решений регулярно контролировалось. Неисполненных решений за отчетный период нет.</w:t>
      </w:r>
    </w:p>
    <w:p w:rsidR="00E75646" w:rsidRPr="00F54656" w:rsidRDefault="00E75646" w:rsidP="00E75646">
      <w:pPr>
        <w:ind w:firstLine="708"/>
        <w:jc w:val="both"/>
        <w:rPr>
          <w:sz w:val="24"/>
          <w:szCs w:val="24"/>
        </w:rPr>
      </w:pPr>
      <w:r w:rsidRPr="00F54656">
        <w:rPr>
          <w:sz w:val="24"/>
          <w:szCs w:val="24"/>
        </w:rPr>
        <w:t>Давая оценку работы членам Совета директоров Общества, хотелось бы отметить, что все они при осуществлении своих прав и исполнении обязанностей действовали в интересах Общества, добросовестно и разумно, принимали активное участие во всех его заседаниях, которые всегда проходили при 100% явке.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Pr="00F54656">
        <w:rPr>
          <w:sz w:val="24"/>
          <w:szCs w:val="24"/>
        </w:rPr>
        <w:t xml:space="preserve"> последующие годы </w:t>
      </w:r>
      <w:r>
        <w:rPr>
          <w:sz w:val="24"/>
          <w:szCs w:val="24"/>
        </w:rPr>
        <w:t xml:space="preserve">Совет директоров </w:t>
      </w:r>
      <w:r w:rsidRPr="00F54656">
        <w:rPr>
          <w:sz w:val="24"/>
          <w:szCs w:val="24"/>
        </w:rPr>
        <w:t xml:space="preserve">будет уделять первостепенное внимание вопросам </w:t>
      </w:r>
      <w:r>
        <w:rPr>
          <w:sz w:val="24"/>
          <w:szCs w:val="24"/>
        </w:rPr>
        <w:t xml:space="preserve">повышения </w:t>
      </w:r>
      <w:r w:rsidR="00C96956">
        <w:rPr>
          <w:sz w:val="24"/>
          <w:szCs w:val="24"/>
        </w:rPr>
        <w:t>финансовой устойчивости</w:t>
      </w:r>
      <w:r w:rsidRPr="00F54656">
        <w:rPr>
          <w:sz w:val="24"/>
          <w:szCs w:val="24"/>
        </w:rPr>
        <w:t xml:space="preserve"> </w:t>
      </w:r>
      <w:r>
        <w:rPr>
          <w:sz w:val="24"/>
          <w:szCs w:val="24"/>
        </w:rPr>
        <w:t>ОАО «ВНИИКП»</w:t>
      </w:r>
      <w:r w:rsidRPr="00F5465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54656">
        <w:rPr>
          <w:sz w:val="24"/>
          <w:szCs w:val="24"/>
        </w:rPr>
        <w:t xml:space="preserve">а так же  надежной и конкурентоспособной </w:t>
      </w:r>
      <w:r>
        <w:rPr>
          <w:sz w:val="24"/>
          <w:szCs w:val="24"/>
        </w:rPr>
        <w:t>политике на основных</w:t>
      </w:r>
      <w:r w:rsidR="00C96956">
        <w:rPr>
          <w:sz w:val="24"/>
          <w:szCs w:val="24"/>
        </w:rPr>
        <w:t xml:space="preserve"> сегментах рынка научно-технической продукции и услуг</w:t>
      </w:r>
      <w:r w:rsidRPr="00F54656">
        <w:rPr>
          <w:sz w:val="24"/>
          <w:szCs w:val="24"/>
        </w:rPr>
        <w:t>.</w:t>
      </w:r>
    </w:p>
    <w:p w:rsidR="009812F3" w:rsidRDefault="009812F3" w:rsidP="00E75646">
      <w:pPr>
        <w:pStyle w:val="Prikaz"/>
        <w:rPr>
          <w:b/>
          <w:bCs/>
        </w:rPr>
      </w:pPr>
    </w:p>
    <w:p w:rsidR="00E75646" w:rsidRPr="008D0539" w:rsidRDefault="00E75646" w:rsidP="00E75646">
      <w:pPr>
        <w:pStyle w:val="Prikaz"/>
      </w:pPr>
      <w:r w:rsidRPr="008D0539">
        <w:rPr>
          <w:b/>
          <w:bCs/>
          <w:lang w:val="en-US"/>
        </w:rPr>
        <w:t>III</w:t>
      </w:r>
      <w:r w:rsidRPr="008D0539">
        <w:rPr>
          <w:b/>
          <w:bCs/>
        </w:rPr>
        <w:t>. Перспективы развития акционерного общества.</w:t>
      </w:r>
      <w:r w:rsidRPr="008D0539">
        <w:t xml:space="preserve"> </w:t>
      </w:r>
    </w:p>
    <w:p w:rsidR="00E75646" w:rsidRDefault="00E75646" w:rsidP="00E75646">
      <w:pPr>
        <w:jc w:val="center"/>
        <w:rPr>
          <w:sz w:val="24"/>
          <w:szCs w:val="24"/>
        </w:rPr>
      </w:pPr>
    </w:p>
    <w:p w:rsidR="00E75646" w:rsidRDefault="00E75646" w:rsidP="00E75646">
      <w:pPr>
        <w:jc w:val="both"/>
        <w:rPr>
          <w:sz w:val="24"/>
          <w:szCs w:val="24"/>
        </w:rPr>
      </w:pPr>
      <w:r w:rsidRPr="00B030A6">
        <w:rPr>
          <w:sz w:val="24"/>
          <w:szCs w:val="24"/>
        </w:rPr>
        <w:tab/>
      </w:r>
      <w:r>
        <w:rPr>
          <w:sz w:val="24"/>
          <w:szCs w:val="24"/>
        </w:rPr>
        <w:t>Перспективный план развития общества в н</w:t>
      </w:r>
      <w:r w:rsidR="006373CD">
        <w:rPr>
          <w:sz w:val="24"/>
          <w:szCs w:val="24"/>
        </w:rPr>
        <w:t>астоящее время утвержден и</w:t>
      </w:r>
      <w:r>
        <w:rPr>
          <w:sz w:val="24"/>
          <w:szCs w:val="24"/>
        </w:rPr>
        <w:t xml:space="preserve">  включает в себя достижение следующих финансово-экономических показателей:</w:t>
      </w:r>
    </w:p>
    <w:p w:rsidR="00F863FA" w:rsidRDefault="00F863FA" w:rsidP="00E75646">
      <w:pPr>
        <w:jc w:val="both"/>
        <w:rPr>
          <w:sz w:val="24"/>
          <w:szCs w:val="24"/>
        </w:rPr>
      </w:pP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1. </w:t>
      </w:r>
      <w:r w:rsidRPr="00834A0A">
        <w:rPr>
          <w:b/>
          <w:sz w:val="24"/>
          <w:szCs w:val="24"/>
        </w:rPr>
        <w:t>Фактические значе</w:t>
      </w:r>
      <w:r w:rsidR="00AD3247">
        <w:rPr>
          <w:b/>
          <w:sz w:val="24"/>
          <w:szCs w:val="24"/>
        </w:rPr>
        <w:t>ния</w:t>
      </w:r>
      <w:r w:rsidR="009812F3">
        <w:rPr>
          <w:b/>
          <w:sz w:val="24"/>
          <w:szCs w:val="24"/>
        </w:rPr>
        <w:t xml:space="preserve"> за 2014 г.</w:t>
      </w:r>
      <w:r w:rsidR="00AD3247">
        <w:rPr>
          <w:b/>
          <w:sz w:val="24"/>
          <w:szCs w:val="24"/>
        </w:rPr>
        <w:t xml:space="preserve">  и плановые значения на 201</w:t>
      </w:r>
      <w:r w:rsidR="009812F3">
        <w:rPr>
          <w:b/>
          <w:sz w:val="24"/>
          <w:szCs w:val="24"/>
        </w:rPr>
        <w:t>5</w:t>
      </w:r>
      <w:r w:rsidRPr="00834A0A">
        <w:rPr>
          <w:b/>
          <w:sz w:val="24"/>
          <w:szCs w:val="24"/>
        </w:rPr>
        <w:t xml:space="preserve"> г:</w:t>
      </w:r>
    </w:p>
    <w:p w:rsidR="00E75646" w:rsidRDefault="00E75646" w:rsidP="00E75646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18"/>
        <w:gridCol w:w="1632"/>
        <w:gridCol w:w="1791"/>
      </w:tblGrid>
      <w:tr w:rsidR="00E75646" w:rsidTr="00E75646">
        <w:tc>
          <w:tcPr>
            <w:tcW w:w="2518" w:type="dxa"/>
          </w:tcPr>
          <w:p w:rsidR="00E75646" w:rsidRPr="004A3A1F" w:rsidRDefault="00E75646" w:rsidP="00E75646">
            <w:pPr>
              <w:jc w:val="both"/>
              <w:rPr>
                <w:b/>
                <w:sz w:val="24"/>
                <w:szCs w:val="24"/>
              </w:rPr>
            </w:pPr>
            <w:r w:rsidRPr="004A3A1F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32" w:type="dxa"/>
          </w:tcPr>
          <w:p w:rsidR="00E75646" w:rsidRPr="004A3A1F" w:rsidRDefault="00C354E7" w:rsidP="00E756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</w:t>
            </w:r>
            <w:r w:rsidR="00E75646" w:rsidRPr="004A3A1F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91" w:type="dxa"/>
          </w:tcPr>
          <w:p w:rsidR="00E75646" w:rsidRPr="004A3A1F" w:rsidRDefault="008E4042" w:rsidP="00E756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</w:t>
            </w:r>
            <w:r w:rsidR="00E75646" w:rsidRPr="004A3A1F">
              <w:rPr>
                <w:b/>
                <w:sz w:val="24"/>
                <w:szCs w:val="24"/>
              </w:rPr>
              <w:t>год</w:t>
            </w:r>
          </w:p>
        </w:tc>
      </w:tr>
      <w:tr w:rsidR="00E75646" w:rsidTr="00E75646">
        <w:tc>
          <w:tcPr>
            <w:tcW w:w="2518" w:type="dxa"/>
          </w:tcPr>
          <w:p w:rsidR="00E75646" w:rsidRPr="009812F3" w:rsidRDefault="00E75646" w:rsidP="00E75646">
            <w:pPr>
              <w:jc w:val="both"/>
              <w:rPr>
                <w:sz w:val="24"/>
                <w:szCs w:val="24"/>
              </w:rPr>
            </w:pPr>
            <w:r w:rsidRPr="009812F3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Объём продаж (выручка)</w:t>
            </w:r>
            <w:r w:rsidRPr="009812F3">
              <w:rPr>
                <w:sz w:val="24"/>
                <w:szCs w:val="24"/>
              </w:rPr>
              <w:t>]</w:t>
            </w:r>
          </w:p>
        </w:tc>
        <w:tc>
          <w:tcPr>
            <w:tcW w:w="1632" w:type="dxa"/>
          </w:tcPr>
          <w:p w:rsidR="00E75646" w:rsidRDefault="00C354E7" w:rsidP="00DF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1252000</w:t>
            </w:r>
          </w:p>
        </w:tc>
        <w:tc>
          <w:tcPr>
            <w:tcW w:w="1791" w:type="dxa"/>
          </w:tcPr>
          <w:p w:rsidR="00E75646" w:rsidRDefault="008E4042" w:rsidP="00C2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1502337</w:t>
            </w:r>
          </w:p>
        </w:tc>
      </w:tr>
      <w:tr w:rsidR="00E75646" w:rsidTr="00E75646">
        <w:tc>
          <w:tcPr>
            <w:tcW w:w="2518" w:type="dxa"/>
          </w:tcPr>
          <w:p w:rsidR="00E75646" w:rsidRPr="00956678" w:rsidRDefault="00E75646" w:rsidP="00E756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на 1 работ.</w:t>
            </w:r>
          </w:p>
        </w:tc>
        <w:tc>
          <w:tcPr>
            <w:tcW w:w="1632" w:type="dxa"/>
          </w:tcPr>
          <w:p w:rsidR="00E75646" w:rsidRDefault="00C354E7" w:rsidP="00DF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3129</w:t>
            </w:r>
          </w:p>
        </w:tc>
        <w:tc>
          <w:tcPr>
            <w:tcW w:w="1791" w:type="dxa"/>
          </w:tcPr>
          <w:p w:rsidR="00E75646" w:rsidRDefault="008E4042" w:rsidP="006D3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3273</w:t>
            </w:r>
          </w:p>
        </w:tc>
      </w:tr>
      <w:tr w:rsidR="00E75646" w:rsidTr="00E75646">
        <w:tc>
          <w:tcPr>
            <w:tcW w:w="2518" w:type="dxa"/>
          </w:tcPr>
          <w:p w:rsidR="00E75646" w:rsidRPr="00CB6823" w:rsidRDefault="00E75646" w:rsidP="00E7564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</w:rPr>
              <w:t>Доля рынка, %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632" w:type="dxa"/>
          </w:tcPr>
          <w:p w:rsidR="00E75646" w:rsidRDefault="00E75646" w:rsidP="00DF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</w:tcPr>
          <w:p w:rsidR="00E75646" w:rsidRDefault="00E75646" w:rsidP="00DF1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5646" w:rsidTr="00E75646">
        <w:tc>
          <w:tcPr>
            <w:tcW w:w="2518" w:type="dxa"/>
          </w:tcPr>
          <w:p w:rsidR="00E75646" w:rsidRPr="00CB6823" w:rsidRDefault="00E75646" w:rsidP="00E7564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>
              <w:rPr>
                <w:sz w:val="24"/>
                <w:szCs w:val="24"/>
              </w:rPr>
              <w:t>Прибыль</w:t>
            </w:r>
            <w:r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1632" w:type="dxa"/>
          </w:tcPr>
          <w:p w:rsidR="00E75646" w:rsidRDefault="00C354E7" w:rsidP="001C0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175000</w:t>
            </w:r>
          </w:p>
        </w:tc>
        <w:tc>
          <w:tcPr>
            <w:tcW w:w="1791" w:type="dxa"/>
          </w:tcPr>
          <w:p w:rsidR="00E75646" w:rsidRDefault="00C354E7" w:rsidP="00C24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226961</w:t>
            </w:r>
          </w:p>
        </w:tc>
      </w:tr>
      <w:tr w:rsidR="00E75646" w:rsidTr="00E75646">
        <w:tc>
          <w:tcPr>
            <w:tcW w:w="2518" w:type="dxa"/>
          </w:tcPr>
          <w:p w:rsidR="00E75646" w:rsidRPr="00CB6823" w:rsidRDefault="00E75646" w:rsidP="00E75646">
            <w:pPr>
              <w:jc w:val="both"/>
              <w:rPr>
                <w:sz w:val="24"/>
                <w:szCs w:val="24"/>
              </w:rPr>
            </w:pPr>
            <w:r w:rsidRPr="00CB6823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Соотношение собственных и заемных средств</w:t>
            </w:r>
            <w:r w:rsidRPr="00CB6823">
              <w:rPr>
                <w:sz w:val="24"/>
                <w:szCs w:val="24"/>
              </w:rPr>
              <w:t>]</w:t>
            </w:r>
          </w:p>
        </w:tc>
        <w:tc>
          <w:tcPr>
            <w:tcW w:w="1632" w:type="dxa"/>
          </w:tcPr>
          <w:p w:rsidR="00E75646" w:rsidRDefault="00E75646" w:rsidP="001C0535">
            <w:pPr>
              <w:jc w:val="center"/>
              <w:rPr>
                <w:sz w:val="24"/>
                <w:szCs w:val="24"/>
              </w:rPr>
            </w:pPr>
          </w:p>
          <w:p w:rsidR="00E75646" w:rsidRDefault="006D3BE6" w:rsidP="001C0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</w:t>
            </w:r>
          </w:p>
        </w:tc>
        <w:tc>
          <w:tcPr>
            <w:tcW w:w="1791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</w:p>
          <w:p w:rsidR="00E75646" w:rsidRDefault="006D3BE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75646" w:rsidRDefault="00E75646" w:rsidP="00E75646">
      <w:pPr>
        <w:pStyle w:val="Prikaz"/>
        <w:ind w:firstLine="708"/>
        <w:rPr>
          <w:sz w:val="24"/>
          <w:szCs w:val="24"/>
        </w:rPr>
      </w:pPr>
    </w:p>
    <w:p w:rsidR="00E75646" w:rsidRDefault="00E75646" w:rsidP="00E75646">
      <w:pPr>
        <w:pStyle w:val="Prikaz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Для целей достижения планируемых показателей финансово-экономической деятельности ОАО «ВНИИКП» предполагает осуществить следующие действия:</w:t>
      </w:r>
    </w:p>
    <w:p w:rsidR="00E75646" w:rsidRPr="00785635" w:rsidRDefault="00785635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поиск и  привлечение</w:t>
      </w:r>
      <w:r w:rsidR="00E75646" w:rsidRPr="00785635">
        <w:rPr>
          <w:sz w:val="24"/>
          <w:szCs w:val="24"/>
        </w:rPr>
        <w:t xml:space="preserve"> заказчиков, заинтересованных в разработках ОАО «ВНИИКП», соответствующих уровню мировых стандартов;</w:t>
      </w:r>
    </w:p>
    <w:p w:rsidR="00E75646" w:rsidRPr="00785635" w:rsidRDefault="00E75646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785635">
        <w:rPr>
          <w:sz w:val="24"/>
          <w:szCs w:val="24"/>
        </w:rPr>
        <w:t>рациональное использование м</w:t>
      </w:r>
      <w:r w:rsidR="00785635">
        <w:rPr>
          <w:sz w:val="24"/>
          <w:szCs w:val="24"/>
        </w:rPr>
        <w:t>атериальных и трудовых ресурсов, включая сокращение персонала до 20% от списочной численности;</w:t>
      </w:r>
    </w:p>
    <w:p w:rsidR="00E75646" w:rsidRPr="00785635" w:rsidRDefault="00E75646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785635">
        <w:rPr>
          <w:sz w:val="24"/>
          <w:szCs w:val="24"/>
        </w:rPr>
        <w:t>эффективное использование производственных мощностей и</w:t>
      </w:r>
      <w:r w:rsidR="00785635">
        <w:rPr>
          <w:sz w:val="24"/>
          <w:szCs w:val="24"/>
        </w:rPr>
        <w:t xml:space="preserve"> внедрение энергосберегающих процессов</w:t>
      </w:r>
      <w:r w:rsidRPr="00785635">
        <w:rPr>
          <w:sz w:val="24"/>
          <w:szCs w:val="24"/>
        </w:rPr>
        <w:t>;</w:t>
      </w:r>
    </w:p>
    <w:p w:rsidR="00E75646" w:rsidRDefault="00E75646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785635">
        <w:rPr>
          <w:sz w:val="24"/>
          <w:szCs w:val="24"/>
        </w:rPr>
        <w:t xml:space="preserve">снятие таможенной нагрузки при приобретении импортных </w:t>
      </w:r>
      <w:r w:rsidR="00785635">
        <w:rPr>
          <w:sz w:val="24"/>
          <w:szCs w:val="24"/>
        </w:rPr>
        <w:t>приборов, оборудования</w:t>
      </w:r>
      <w:r w:rsidRPr="00785635">
        <w:rPr>
          <w:sz w:val="24"/>
          <w:szCs w:val="24"/>
        </w:rPr>
        <w:t xml:space="preserve"> и комплектующих </w:t>
      </w:r>
      <w:r w:rsidR="00785635">
        <w:rPr>
          <w:sz w:val="24"/>
          <w:szCs w:val="24"/>
        </w:rPr>
        <w:t>к ним</w:t>
      </w:r>
      <w:r w:rsidRPr="00785635">
        <w:rPr>
          <w:sz w:val="24"/>
          <w:szCs w:val="24"/>
        </w:rPr>
        <w:t>;</w:t>
      </w:r>
    </w:p>
    <w:p w:rsidR="00E75646" w:rsidRPr="00785635" w:rsidRDefault="00E75646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785635">
        <w:rPr>
          <w:sz w:val="24"/>
          <w:szCs w:val="24"/>
        </w:rPr>
        <w:t>накопление интеллектуального капитала</w:t>
      </w:r>
      <w:r w:rsidR="00785635">
        <w:rPr>
          <w:sz w:val="24"/>
          <w:szCs w:val="24"/>
        </w:rPr>
        <w:t xml:space="preserve"> за счет внутренних ресурсов</w:t>
      </w:r>
      <w:r w:rsidRPr="00785635">
        <w:rPr>
          <w:sz w:val="24"/>
          <w:szCs w:val="24"/>
        </w:rPr>
        <w:t>;</w:t>
      </w:r>
    </w:p>
    <w:p w:rsidR="00E75646" w:rsidRPr="00785635" w:rsidRDefault="00E75646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785635">
        <w:rPr>
          <w:sz w:val="24"/>
          <w:szCs w:val="24"/>
        </w:rPr>
        <w:t>защита прав в области интеллектуальной собственности;</w:t>
      </w:r>
    </w:p>
    <w:p w:rsidR="00E75646" w:rsidRPr="00785635" w:rsidRDefault="00E75646" w:rsidP="00785635">
      <w:pPr>
        <w:pStyle w:val="a4"/>
        <w:numPr>
          <w:ilvl w:val="0"/>
          <w:numId w:val="25"/>
        </w:numPr>
        <w:jc w:val="both"/>
        <w:rPr>
          <w:sz w:val="24"/>
          <w:szCs w:val="24"/>
        </w:rPr>
      </w:pPr>
      <w:r w:rsidRPr="00785635">
        <w:rPr>
          <w:sz w:val="24"/>
          <w:szCs w:val="24"/>
        </w:rPr>
        <w:t>участие в тендерах   государственных программ.</w:t>
      </w: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  <w:r>
        <w:rPr>
          <w:b/>
          <w:bCs/>
          <w:lang w:val="en-US"/>
        </w:rPr>
        <w:t>IV</w:t>
      </w:r>
      <w:r w:rsidRPr="008D0539">
        <w:rPr>
          <w:b/>
          <w:bCs/>
        </w:rPr>
        <w:t xml:space="preserve">. </w:t>
      </w:r>
      <w:r w:rsidRPr="00B030A6">
        <w:rPr>
          <w:b/>
          <w:bCs/>
        </w:rPr>
        <w:t>Состояние чистых активов Общества</w:t>
      </w:r>
    </w:p>
    <w:p w:rsidR="00F777B6" w:rsidRPr="00B02C8B" w:rsidRDefault="00F777B6" w:rsidP="00E75646">
      <w:pPr>
        <w:pStyle w:val="Prikaz"/>
        <w:ind w:firstLine="0"/>
        <w:jc w:val="center"/>
        <w:rPr>
          <w:b/>
          <w:bCs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9"/>
        <w:gridCol w:w="9"/>
        <w:gridCol w:w="1287"/>
        <w:gridCol w:w="6"/>
        <w:gridCol w:w="1211"/>
        <w:gridCol w:w="6"/>
        <w:gridCol w:w="1223"/>
      </w:tblGrid>
      <w:tr w:rsidR="00E75646" w:rsidTr="00E75646">
        <w:trPr>
          <w:jc w:val="center"/>
        </w:trPr>
        <w:tc>
          <w:tcPr>
            <w:tcW w:w="4718" w:type="dxa"/>
            <w:gridSpan w:val="2"/>
          </w:tcPr>
          <w:p w:rsidR="00E75646" w:rsidRPr="00B030A6" w:rsidRDefault="00E75646" w:rsidP="00E75646">
            <w:pPr>
              <w:pStyle w:val="1"/>
              <w:spacing w:line="360" w:lineRule="auto"/>
              <w:rPr>
                <w:sz w:val="24"/>
                <w:szCs w:val="24"/>
              </w:rPr>
            </w:pPr>
            <w:r w:rsidRPr="00B030A6">
              <w:rPr>
                <w:sz w:val="24"/>
                <w:szCs w:val="24"/>
              </w:rPr>
              <w:t>Показатели</w:t>
            </w:r>
          </w:p>
          <w:p w:rsidR="00E75646" w:rsidRDefault="00E75646" w:rsidP="00E75646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(в тыс. руб.)</w:t>
            </w:r>
          </w:p>
        </w:tc>
        <w:tc>
          <w:tcPr>
            <w:tcW w:w="1293" w:type="dxa"/>
            <w:gridSpan w:val="2"/>
          </w:tcPr>
          <w:p w:rsidR="00E75646" w:rsidRPr="00CB7380" w:rsidRDefault="00E75646" w:rsidP="00E75646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B7380">
              <w:rPr>
                <w:b/>
                <w:bCs/>
                <w:sz w:val="24"/>
                <w:szCs w:val="24"/>
              </w:rPr>
              <w:t>201</w:t>
            </w:r>
            <w:r w:rsidR="0026459D">
              <w:rPr>
                <w:b/>
                <w:bCs/>
                <w:sz w:val="24"/>
                <w:szCs w:val="24"/>
              </w:rPr>
              <w:t>4</w:t>
            </w:r>
            <w:r w:rsidRPr="00CB7380">
              <w:rPr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1217" w:type="dxa"/>
            <w:gridSpan w:val="2"/>
          </w:tcPr>
          <w:p w:rsidR="00E75646" w:rsidRPr="00CB7380" w:rsidRDefault="00E75646" w:rsidP="00E75646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B7380">
              <w:rPr>
                <w:b/>
                <w:bCs/>
                <w:sz w:val="24"/>
                <w:szCs w:val="24"/>
              </w:rPr>
              <w:t>20</w:t>
            </w:r>
            <w:r w:rsidR="0026459D">
              <w:rPr>
                <w:b/>
                <w:bCs/>
                <w:sz w:val="24"/>
                <w:szCs w:val="24"/>
              </w:rPr>
              <w:t>13</w:t>
            </w:r>
            <w:r w:rsidRPr="00CB738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23" w:type="dxa"/>
          </w:tcPr>
          <w:p w:rsidR="00E75646" w:rsidRPr="00CB7380" w:rsidRDefault="004C7E59" w:rsidP="00DF1A6B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26459D">
              <w:rPr>
                <w:b/>
                <w:bCs/>
                <w:sz w:val="24"/>
                <w:szCs w:val="24"/>
              </w:rPr>
              <w:t>2</w:t>
            </w:r>
            <w:r w:rsidR="00E75646" w:rsidRPr="00CB738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E75646" w:rsidTr="00E75646">
        <w:trPr>
          <w:jc w:val="center"/>
        </w:trPr>
        <w:tc>
          <w:tcPr>
            <w:tcW w:w="4709" w:type="dxa"/>
          </w:tcPr>
          <w:p w:rsidR="00E75646" w:rsidRPr="004D0697" w:rsidRDefault="00E75646" w:rsidP="00E75646">
            <w:pPr>
              <w:spacing w:before="120" w:after="120" w:line="360" w:lineRule="auto"/>
              <w:rPr>
                <w:sz w:val="22"/>
                <w:szCs w:val="22"/>
              </w:rPr>
            </w:pPr>
            <w:r w:rsidRPr="004D0697">
              <w:rPr>
                <w:sz w:val="22"/>
                <w:szCs w:val="22"/>
              </w:rPr>
              <w:t>Стоимость чистых активов</w:t>
            </w:r>
          </w:p>
        </w:tc>
        <w:tc>
          <w:tcPr>
            <w:tcW w:w="1296" w:type="dxa"/>
            <w:gridSpan w:val="2"/>
          </w:tcPr>
          <w:p w:rsidR="00E75646" w:rsidRPr="00CB7380" w:rsidRDefault="0026459D" w:rsidP="00E75646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1093322</w:t>
            </w:r>
          </w:p>
        </w:tc>
        <w:tc>
          <w:tcPr>
            <w:tcW w:w="1217" w:type="dxa"/>
            <w:gridSpan w:val="2"/>
          </w:tcPr>
          <w:p w:rsidR="00E75646" w:rsidRPr="00CB7380" w:rsidRDefault="0026459D" w:rsidP="00E75646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920504</w:t>
            </w:r>
          </w:p>
        </w:tc>
        <w:tc>
          <w:tcPr>
            <w:tcW w:w="1229" w:type="dxa"/>
            <w:gridSpan w:val="2"/>
          </w:tcPr>
          <w:p w:rsidR="00E75646" w:rsidRPr="00CB7380" w:rsidRDefault="0026459D" w:rsidP="0026459D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725867</w:t>
            </w:r>
          </w:p>
        </w:tc>
      </w:tr>
      <w:tr w:rsidR="00E75646" w:rsidTr="00E75646">
        <w:trPr>
          <w:jc w:val="center"/>
        </w:trPr>
        <w:tc>
          <w:tcPr>
            <w:tcW w:w="4709" w:type="dxa"/>
          </w:tcPr>
          <w:p w:rsidR="00E75646" w:rsidRPr="004D0697" w:rsidRDefault="00E75646" w:rsidP="00E75646">
            <w:pPr>
              <w:spacing w:before="120" w:after="120" w:line="360" w:lineRule="auto"/>
              <w:rPr>
                <w:sz w:val="22"/>
                <w:szCs w:val="22"/>
              </w:rPr>
            </w:pPr>
            <w:r w:rsidRPr="004D0697">
              <w:rPr>
                <w:sz w:val="22"/>
                <w:szCs w:val="22"/>
              </w:rPr>
              <w:t>Размер уставного капитала</w:t>
            </w:r>
          </w:p>
        </w:tc>
        <w:tc>
          <w:tcPr>
            <w:tcW w:w="1296" w:type="dxa"/>
            <w:gridSpan w:val="2"/>
          </w:tcPr>
          <w:p w:rsidR="00E75646" w:rsidRPr="00CB7380" w:rsidRDefault="00E75646" w:rsidP="00E75646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B7380">
              <w:rPr>
                <w:sz w:val="24"/>
                <w:szCs w:val="24"/>
              </w:rPr>
              <w:t>34</w:t>
            </w:r>
          </w:p>
        </w:tc>
        <w:tc>
          <w:tcPr>
            <w:tcW w:w="1217" w:type="dxa"/>
            <w:gridSpan w:val="2"/>
          </w:tcPr>
          <w:p w:rsidR="00E75646" w:rsidRPr="00CB7380" w:rsidRDefault="00E75646" w:rsidP="00E75646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B7380">
              <w:rPr>
                <w:sz w:val="24"/>
                <w:szCs w:val="24"/>
              </w:rPr>
              <w:t>34</w:t>
            </w:r>
          </w:p>
        </w:tc>
        <w:tc>
          <w:tcPr>
            <w:tcW w:w="1229" w:type="dxa"/>
            <w:gridSpan w:val="2"/>
          </w:tcPr>
          <w:p w:rsidR="00E75646" w:rsidRPr="00CB7380" w:rsidRDefault="00E75646" w:rsidP="00E75646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CB7380">
              <w:rPr>
                <w:sz w:val="24"/>
                <w:szCs w:val="24"/>
              </w:rPr>
              <w:t>34</w:t>
            </w:r>
          </w:p>
        </w:tc>
      </w:tr>
    </w:tbl>
    <w:p w:rsidR="00F777B6" w:rsidRDefault="00F777B6" w:rsidP="00E75646">
      <w:pPr>
        <w:pStyle w:val="Prikaz"/>
        <w:ind w:firstLine="0"/>
        <w:jc w:val="center"/>
        <w:rPr>
          <w:b/>
          <w:bCs/>
        </w:rPr>
      </w:pPr>
    </w:p>
    <w:p w:rsidR="00E75646" w:rsidRPr="00B030A6" w:rsidRDefault="00E75646" w:rsidP="00E75646">
      <w:pPr>
        <w:pStyle w:val="Prikaz"/>
        <w:ind w:firstLine="0"/>
        <w:jc w:val="center"/>
        <w:rPr>
          <w:b/>
          <w:bCs/>
        </w:rPr>
      </w:pPr>
      <w:proofErr w:type="gramStart"/>
      <w:r>
        <w:rPr>
          <w:b/>
          <w:bCs/>
          <w:lang w:val="en-US"/>
        </w:rPr>
        <w:lastRenderedPageBreak/>
        <w:t>V</w:t>
      </w:r>
      <w:r w:rsidRPr="008D0539">
        <w:rPr>
          <w:b/>
          <w:bCs/>
        </w:rPr>
        <w:t xml:space="preserve">. </w:t>
      </w:r>
      <w:r>
        <w:rPr>
          <w:b/>
          <w:bCs/>
        </w:rPr>
        <w:t>Информация об объёме каждого из энергоресурсов, использованных в отчетном году.</w:t>
      </w:r>
      <w:proofErr w:type="gramEnd"/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936"/>
        <w:gridCol w:w="2146"/>
        <w:gridCol w:w="1693"/>
        <w:gridCol w:w="1701"/>
      </w:tblGrid>
      <w:tr w:rsidR="00E75646" w:rsidTr="00E75646">
        <w:tc>
          <w:tcPr>
            <w:tcW w:w="3936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энергетического ресурса</w:t>
            </w:r>
          </w:p>
        </w:tc>
        <w:tc>
          <w:tcPr>
            <w:tcW w:w="2146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потребления</w:t>
            </w:r>
          </w:p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натуральном выражении</w:t>
            </w:r>
          </w:p>
        </w:tc>
        <w:tc>
          <w:tcPr>
            <w:tcW w:w="1693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потребления, тыс. руб.</w:t>
            </w:r>
          </w:p>
          <w:p w:rsidR="0060058D" w:rsidRDefault="0060058D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 НДС)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Атомная энергия</w:t>
            </w:r>
          </w:p>
        </w:tc>
        <w:tc>
          <w:tcPr>
            <w:tcW w:w="2146" w:type="dxa"/>
          </w:tcPr>
          <w:p w:rsidR="00E75646" w:rsidRPr="000403DB" w:rsidRDefault="002F11C2" w:rsidP="002F11C2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E75646"/>
        </w:tc>
        <w:tc>
          <w:tcPr>
            <w:tcW w:w="1701" w:type="dxa"/>
          </w:tcPr>
          <w:p w:rsidR="00E75646" w:rsidRPr="000403DB" w:rsidRDefault="002F11C2" w:rsidP="002F11C2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Тепловая энергия</w:t>
            </w:r>
          </w:p>
        </w:tc>
        <w:tc>
          <w:tcPr>
            <w:tcW w:w="2146" w:type="dxa"/>
          </w:tcPr>
          <w:p w:rsidR="00E75646" w:rsidRDefault="002F11C2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4966,23</w:t>
            </w:r>
          </w:p>
        </w:tc>
        <w:tc>
          <w:tcPr>
            <w:tcW w:w="1693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Гкал</w:t>
            </w:r>
          </w:p>
        </w:tc>
        <w:tc>
          <w:tcPr>
            <w:tcW w:w="1701" w:type="dxa"/>
          </w:tcPr>
          <w:p w:rsidR="00E75646" w:rsidRDefault="002F11C2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6111,1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энергия</w:t>
            </w:r>
          </w:p>
        </w:tc>
        <w:tc>
          <w:tcPr>
            <w:tcW w:w="2146" w:type="dxa"/>
          </w:tcPr>
          <w:p w:rsidR="00E75646" w:rsidRDefault="002F11C2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4320061</w:t>
            </w:r>
          </w:p>
        </w:tc>
        <w:tc>
          <w:tcPr>
            <w:tcW w:w="1693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1701" w:type="dxa"/>
          </w:tcPr>
          <w:p w:rsidR="00E75646" w:rsidRDefault="002F11C2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11034,5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Электромагнитная энергия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Нефть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автомобильный</w:t>
            </w:r>
          </w:p>
        </w:tc>
        <w:tc>
          <w:tcPr>
            <w:tcW w:w="2146" w:type="dxa"/>
          </w:tcPr>
          <w:p w:rsidR="00E75646" w:rsidRDefault="004146C9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27547,82</w:t>
            </w:r>
          </w:p>
        </w:tc>
        <w:tc>
          <w:tcPr>
            <w:tcW w:w="1693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литров</w:t>
            </w:r>
          </w:p>
        </w:tc>
        <w:tc>
          <w:tcPr>
            <w:tcW w:w="1701" w:type="dxa"/>
          </w:tcPr>
          <w:p w:rsidR="00E75646" w:rsidRDefault="004146C9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795,0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Топливо дизельное</w:t>
            </w:r>
          </w:p>
        </w:tc>
        <w:tc>
          <w:tcPr>
            <w:tcW w:w="2146" w:type="dxa"/>
          </w:tcPr>
          <w:p w:rsidR="00E75646" w:rsidRDefault="004146C9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12723,12</w:t>
            </w:r>
          </w:p>
        </w:tc>
        <w:tc>
          <w:tcPr>
            <w:tcW w:w="1693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литров</w:t>
            </w:r>
          </w:p>
        </w:tc>
        <w:tc>
          <w:tcPr>
            <w:tcW w:w="1701" w:type="dxa"/>
          </w:tcPr>
          <w:p w:rsidR="00E75646" w:rsidRDefault="004146C9" w:rsidP="00414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365,8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Мазут топочный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естественный (природный)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Уголь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rPr>
          <w:trHeight w:val="308"/>
        </w:trPr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Горючие сланцы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Торф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Другое:</w:t>
            </w:r>
          </w:p>
        </w:tc>
        <w:tc>
          <w:tcPr>
            <w:tcW w:w="2146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  <w:tc>
          <w:tcPr>
            <w:tcW w:w="1693" w:type="dxa"/>
          </w:tcPr>
          <w:p w:rsidR="00E75646" w:rsidRPr="000403DB" w:rsidRDefault="00E75646" w:rsidP="004146C9">
            <w:pPr>
              <w:jc w:val="center"/>
            </w:pPr>
          </w:p>
        </w:tc>
        <w:tc>
          <w:tcPr>
            <w:tcW w:w="1701" w:type="dxa"/>
          </w:tcPr>
          <w:p w:rsidR="00E75646" w:rsidRPr="000403DB" w:rsidRDefault="004146C9" w:rsidP="004146C9">
            <w:pPr>
              <w:jc w:val="center"/>
            </w:pPr>
            <w:r w:rsidRPr="000403DB">
              <w:t>Х</w:t>
            </w:r>
          </w:p>
        </w:tc>
      </w:tr>
      <w:tr w:rsidR="00E75646" w:rsidTr="00E75646">
        <w:tc>
          <w:tcPr>
            <w:tcW w:w="3936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46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75646" w:rsidRDefault="00E75646" w:rsidP="004146C9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77B6" w:rsidRDefault="00F777B6" w:rsidP="00E75646">
      <w:pPr>
        <w:pStyle w:val="Prikaz"/>
        <w:ind w:firstLine="0"/>
        <w:jc w:val="center"/>
        <w:rPr>
          <w:b/>
          <w:bCs/>
        </w:rPr>
      </w:pPr>
    </w:p>
    <w:p w:rsidR="00F777B6" w:rsidRDefault="00F777B6" w:rsidP="00E75646">
      <w:pPr>
        <w:pStyle w:val="Prikaz"/>
        <w:ind w:firstLine="0"/>
        <w:jc w:val="center"/>
        <w:rPr>
          <w:b/>
          <w:bCs/>
        </w:rPr>
      </w:pPr>
    </w:p>
    <w:p w:rsidR="00E75646" w:rsidRPr="008D0539" w:rsidRDefault="00E75646" w:rsidP="00E75646">
      <w:pPr>
        <w:pStyle w:val="Prikaz"/>
        <w:ind w:firstLine="0"/>
        <w:jc w:val="center"/>
      </w:pPr>
      <w:r>
        <w:rPr>
          <w:b/>
          <w:bCs/>
          <w:lang w:val="en-US"/>
        </w:rPr>
        <w:t>VI</w:t>
      </w:r>
      <w:r w:rsidRPr="008D0539">
        <w:rPr>
          <w:b/>
          <w:bCs/>
        </w:rPr>
        <w:t xml:space="preserve">. </w:t>
      </w:r>
      <w:r w:rsidRPr="00CB6823">
        <w:rPr>
          <w:b/>
          <w:bCs/>
        </w:rPr>
        <w:t>Отчет о выплате объявленных (начисленных) дивидендов по акциям акционерного общества.</w:t>
      </w:r>
    </w:p>
    <w:p w:rsidR="00E75646" w:rsidRDefault="00E75646" w:rsidP="00E75646">
      <w:pPr>
        <w:rPr>
          <w:sz w:val="24"/>
          <w:szCs w:val="24"/>
        </w:rPr>
      </w:pPr>
      <w:r w:rsidRPr="00B030A6">
        <w:rPr>
          <w:sz w:val="24"/>
          <w:szCs w:val="24"/>
        </w:rPr>
        <w:tab/>
      </w:r>
      <w:r>
        <w:rPr>
          <w:sz w:val="24"/>
          <w:szCs w:val="24"/>
        </w:rPr>
        <w:t>В отчетном году Обществом производилась выплата дивидендов за следующие периоды: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95"/>
        <w:gridCol w:w="2318"/>
        <w:gridCol w:w="2109"/>
        <w:gridCol w:w="2249"/>
      </w:tblGrid>
      <w:tr w:rsidR="00E75646" w:rsidTr="00E75646">
        <w:tc>
          <w:tcPr>
            <w:tcW w:w="2895" w:type="dxa"/>
          </w:tcPr>
          <w:p w:rsidR="00E75646" w:rsidRDefault="00E75646" w:rsidP="00C37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Дивидендный период</w:t>
            </w:r>
          </w:p>
        </w:tc>
        <w:tc>
          <w:tcPr>
            <w:tcW w:w="2318" w:type="dxa"/>
          </w:tcPr>
          <w:p w:rsidR="00E75646" w:rsidRDefault="00E75646" w:rsidP="00C37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gramEnd"/>
            <w:r>
              <w:rPr>
                <w:sz w:val="24"/>
                <w:szCs w:val="24"/>
              </w:rPr>
              <w:t>тип) акций</w:t>
            </w:r>
          </w:p>
        </w:tc>
        <w:tc>
          <w:tcPr>
            <w:tcW w:w="210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дивиденда на одну акцию, руб.</w:t>
            </w:r>
          </w:p>
        </w:tc>
        <w:tc>
          <w:tcPr>
            <w:tcW w:w="224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proofErr w:type="gramStart"/>
            <w:r>
              <w:rPr>
                <w:sz w:val="24"/>
                <w:szCs w:val="24"/>
              </w:rPr>
              <w:t>начислено/ всего выплачено</w:t>
            </w:r>
            <w:proofErr w:type="gramEnd"/>
            <w:r>
              <w:rPr>
                <w:sz w:val="24"/>
                <w:szCs w:val="24"/>
              </w:rPr>
              <w:t xml:space="preserve"> руб.</w:t>
            </w:r>
          </w:p>
        </w:tc>
      </w:tr>
      <w:tr w:rsidR="00E75646" w:rsidTr="00E75646">
        <w:tc>
          <w:tcPr>
            <w:tcW w:w="2895" w:type="dxa"/>
            <w:vMerge w:val="restart"/>
          </w:tcPr>
          <w:p w:rsidR="00E75646" w:rsidRDefault="005959A8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2013</w:t>
            </w:r>
            <w:r w:rsidR="00E75646">
              <w:rPr>
                <w:sz w:val="24"/>
                <w:szCs w:val="24"/>
                <w:u w:val="single"/>
              </w:rPr>
              <w:t xml:space="preserve"> </w:t>
            </w:r>
            <w:r w:rsidR="00E75646" w:rsidRPr="006213A6">
              <w:rPr>
                <w:sz w:val="24"/>
                <w:szCs w:val="24"/>
                <w:u w:val="single"/>
              </w:rPr>
              <w:t>год</w:t>
            </w:r>
          </w:p>
        </w:tc>
        <w:tc>
          <w:tcPr>
            <w:tcW w:w="2318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Обыкновенные</w:t>
            </w:r>
          </w:p>
        </w:tc>
        <w:tc>
          <w:tcPr>
            <w:tcW w:w="2109" w:type="dxa"/>
          </w:tcPr>
          <w:p w:rsidR="00E75646" w:rsidRPr="005959A8" w:rsidRDefault="005959A8" w:rsidP="001B0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49" w:type="dxa"/>
          </w:tcPr>
          <w:p w:rsidR="00E75646" w:rsidRDefault="005959A8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671780/671780</w:t>
            </w:r>
          </w:p>
        </w:tc>
      </w:tr>
      <w:tr w:rsidR="00E75646" w:rsidTr="00E75646">
        <w:tc>
          <w:tcPr>
            <w:tcW w:w="2895" w:type="dxa"/>
            <w:vMerge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Привилегированные</w:t>
            </w:r>
          </w:p>
        </w:tc>
        <w:tc>
          <w:tcPr>
            <w:tcW w:w="210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</w:tr>
      <w:tr w:rsidR="00E75646" w:rsidTr="00E75646">
        <w:tc>
          <w:tcPr>
            <w:tcW w:w="2895" w:type="dxa"/>
            <w:vMerge w:val="restart"/>
          </w:tcPr>
          <w:p w:rsidR="00E75646" w:rsidRDefault="001B098D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месяцев 2013</w:t>
            </w:r>
            <w:r w:rsidR="00E75646">
              <w:rPr>
                <w:sz w:val="24"/>
                <w:szCs w:val="24"/>
              </w:rPr>
              <w:t>года</w:t>
            </w:r>
          </w:p>
        </w:tc>
        <w:tc>
          <w:tcPr>
            <w:tcW w:w="2318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Обыкновенные</w:t>
            </w:r>
          </w:p>
        </w:tc>
        <w:tc>
          <w:tcPr>
            <w:tcW w:w="210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4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</w:tr>
      <w:tr w:rsidR="00E75646" w:rsidTr="00E75646">
        <w:tc>
          <w:tcPr>
            <w:tcW w:w="2895" w:type="dxa"/>
            <w:vMerge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Привилегированные</w:t>
            </w:r>
          </w:p>
        </w:tc>
        <w:tc>
          <w:tcPr>
            <w:tcW w:w="210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</w:tr>
      <w:tr w:rsidR="00E75646" w:rsidTr="00E75646">
        <w:tc>
          <w:tcPr>
            <w:tcW w:w="2895" w:type="dxa"/>
            <w:vMerge w:val="restart"/>
          </w:tcPr>
          <w:p w:rsidR="00E75646" w:rsidRDefault="001B098D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месяцев 2013</w:t>
            </w:r>
            <w:r w:rsidR="00E75646">
              <w:rPr>
                <w:sz w:val="24"/>
                <w:szCs w:val="24"/>
              </w:rPr>
              <w:t>года</w:t>
            </w:r>
          </w:p>
        </w:tc>
        <w:tc>
          <w:tcPr>
            <w:tcW w:w="2318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Обыкновенные</w:t>
            </w:r>
          </w:p>
        </w:tc>
        <w:tc>
          <w:tcPr>
            <w:tcW w:w="210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4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</w:tr>
      <w:tr w:rsidR="00E75646" w:rsidTr="00E75646">
        <w:tc>
          <w:tcPr>
            <w:tcW w:w="2895" w:type="dxa"/>
            <w:vMerge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Привилегированные</w:t>
            </w:r>
          </w:p>
        </w:tc>
        <w:tc>
          <w:tcPr>
            <w:tcW w:w="210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E75646" w:rsidRDefault="00E75646" w:rsidP="00E75646">
            <w:pPr>
              <w:rPr>
                <w:sz w:val="24"/>
                <w:szCs w:val="24"/>
              </w:rPr>
            </w:pPr>
          </w:p>
        </w:tc>
      </w:tr>
    </w:tbl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Решение о выплате дивидендов за </w:t>
      </w:r>
      <w:r w:rsidR="00AF5960">
        <w:rPr>
          <w:sz w:val="24"/>
          <w:szCs w:val="24"/>
        </w:rPr>
        <w:t>2013</w:t>
      </w:r>
      <w:r>
        <w:rPr>
          <w:sz w:val="24"/>
          <w:szCs w:val="24"/>
        </w:rPr>
        <w:t xml:space="preserve"> год было принято на годовом общем со</w:t>
      </w:r>
      <w:r w:rsidR="00AF5960">
        <w:rPr>
          <w:sz w:val="24"/>
          <w:szCs w:val="24"/>
        </w:rPr>
        <w:t>брании акционеров по итогам 201</w:t>
      </w:r>
      <w:r w:rsidR="006373C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9C6324">
        <w:rPr>
          <w:sz w:val="24"/>
          <w:szCs w:val="24"/>
        </w:rPr>
        <w:t>года,</w:t>
      </w:r>
      <w:r w:rsidR="00AF5960">
        <w:rPr>
          <w:sz w:val="24"/>
          <w:szCs w:val="24"/>
        </w:rPr>
        <w:t xml:space="preserve"> которое состоялось «10</w:t>
      </w:r>
      <w:r>
        <w:rPr>
          <w:sz w:val="24"/>
          <w:szCs w:val="24"/>
        </w:rPr>
        <w:t xml:space="preserve">» </w:t>
      </w:r>
      <w:r w:rsidR="00AF5960">
        <w:rPr>
          <w:sz w:val="24"/>
          <w:szCs w:val="24"/>
        </w:rPr>
        <w:t xml:space="preserve">июня </w:t>
      </w:r>
      <w:r>
        <w:rPr>
          <w:sz w:val="24"/>
          <w:szCs w:val="24"/>
        </w:rPr>
        <w:t>20</w:t>
      </w:r>
      <w:r w:rsidR="00AF5960">
        <w:rPr>
          <w:sz w:val="24"/>
          <w:szCs w:val="24"/>
        </w:rPr>
        <w:t>14</w:t>
      </w:r>
      <w:r>
        <w:rPr>
          <w:sz w:val="24"/>
          <w:szCs w:val="24"/>
        </w:rPr>
        <w:t xml:space="preserve"> года, срок выплаты дивиде</w:t>
      </w:r>
      <w:r w:rsidR="00685463">
        <w:rPr>
          <w:sz w:val="24"/>
          <w:szCs w:val="24"/>
        </w:rPr>
        <w:t>ндов</w:t>
      </w:r>
      <w:r w:rsidR="002B194B">
        <w:rPr>
          <w:sz w:val="24"/>
          <w:szCs w:val="24"/>
        </w:rPr>
        <w:t xml:space="preserve"> </w:t>
      </w:r>
      <w:r w:rsidR="006A04AB">
        <w:rPr>
          <w:sz w:val="24"/>
          <w:szCs w:val="24"/>
        </w:rPr>
        <w:t xml:space="preserve">- </w:t>
      </w:r>
      <w:r w:rsidR="002B194B">
        <w:rPr>
          <w:sz w:val="24"/>
          <w:szCs w:val="24"/>
        </w:rPr>
        <w:t xml:space="preserve"> </w:t>
      </w:r>
      <w:r w:rsidR="00685463">
        <w:rPr>
          <w:sz w:val="24"/>
          <w:szCs w:val="24"/>
        </w:rPr>
        <w:t xml:space="preserve"> в установленные Законом сроки</w:t>
      </w:r>
      <w:r>
        <w:rPr>
          <w:sz w:val="24"/>
          <w:szCs w:val="24"/>
        </w:rPr>
        <w:t>.</w:t>
      </w: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Pr="00071F78" w:rsidRDefault="00E75646" w:rsidP="00E75646">
      <w:pPr>
        <w:pStyle w:val="Prikaz"/>
        <w:ind w:firstLine="0"/>
        <w:jc w:val="center"/>
        <w:rPr>
          <w:b/>
          <w:bCs/>
        </w:rPr>
      </w:pPr>
      <w:r w:rsidRPr="00071F78">
        <w:rPr>
          <w:b/>
          <w:bCs/>
          <w:lang w:val="en-US"/>
        </w:rPr>
        <w:t>V</w:t>
      </w:r>
      <w:r>
        <w:rPr>
          <w:b/>
          <w:bCs/>
          <w:lang w:val="en-US"/>
        </w:rPr>
        <w:t>II</w:t>
      </w:r>
      <w:r w:rsidRPr="00071F78">
        <w:rPr>
          <w:b/>
          <w:bCs/>
        </w:rPr>
        <w:t>.</w:t>
      </w:r>
      <w:r w:rsidRPr="008D0539">
        <w:t xml:space="preserve"> </w:t>
      </w:r>
      <w:r w:rsidRPr="00071F78">
        <w:rPr>
          <w:b/>
          <w:bCs/>
        </w:rPr>
        <w:t>Описание основных факторов риска, связанных с деятельностью акционерного общества.</w:t>
      </w:r>
    </w:p>
    <w:p w:rsidR="00E75646" w:rsidRDefault="00E75646" w:rsidP="00E75646">
      <w:pPr>
        <w:jc w:val="center"/>
        <w:rPr>
          <w:sz w:val="24"/>
          <w:szCs w:val="24"/>
        </w:rPr>
      </w:pP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факторами риска, которые могут повлиять на </w:t>
      </w:r>
      <w:r w:rsidRPr="00071F78">
        <w:rPr>
          <w:sz w:val="24"/>
          <w:szCs w:val="24"/>
        </w:rPr>
        <w:t>де</w:t>
      </w:r>
      <w:r>
        <w:rPr>
          <w:sz w:val="24"/>
          <w:szCs w:val="24"/>
        </w:rPr>
        <w:t>ятельность</w:t>
      </w:r>
      <w:r w:rsidRPr="00071F78">
        <w:rPr>
          <w:sz w:val="24"/>
          <w:szCs w:val="24"/>
        </w:rPr>
        <w:t xml:space="preserve"> общества можно определить</w:t>
      </w:r>
      <w:r>
        <w:rPr>
          <w:sz w:val="24"/>
          <w:szCs w:val="24"/>
        </w:rPr>
        <w:t xml:space="preserve"> следующие риски</w:t>
      </w:r>
      <w:r w:rsidRPr="00071F78">
        <w:rPr>
          <w:sz w:val="24"/>
          <w:szCs w:val="24"/>
        </w:rPr>
        <w:t>:</w:t>
      </w:r>
    </w:p>
    <w:p w:rsidR="00E75646" w:rsidRPr="00261585" w:rsidRDefault="00E75646" w:rsidP="00E7564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261585">
        <w:rPr>
          <w:sz w:val="24"/>
          <w:szCs w:val="24"/>
        </w:rPr>
        <w:t>отраслевые (увеличение конкуренции в сфере реализации продукции</w:t>
      </w:r>
      <w:r>
        <w:rPr>
          <w:sz w:val="24"/>
          <w:szCs w:val="24"/>
        </w:rPr>
        <w:t>):</w:t>
      </w:r>
      <w:r w:rsidRPr="00261585">
        <w:rPr>
          <w:sz w:val="24"/>
          <w:szCs w:val="24"/>
        </w:rPr>
        <w:t xml:space="preserve"> </w:t>
      </w:r>
    </w:p>
    <w:p w:rsidR="00E75646" w:rsidRPr="00261585" w:rsidRDefault="00E75646" w:rsidP="00E75646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261585">
        <w:rPr>
          <w:sz w:val="24"/>
          <w:szCs w:val="24"/>
        </w:rPr>
        <w:t>изменение цен на продукцию партнеров</w:t>
      </w:r>
      <w:r>
        <w:rPr>
          <w:sz w:val="24"/>
          <w:szCs w:val="24"/>
        </w:rPr>
        <w:t>;</w:t>
      </w:r>
      <w:r w:rsidRPr="00261585">
        <w:rPr>
          <w:sz w:val="24"/>
          <w:szCs w:val="24"/>
        </w:rPr>
        <w:t xml:space="preserve"> </w:t>
      </w:r>
    </w:p>
    <w:p w:rsidR="00E75646" w:rsidRDefault="00E75646" w:rsidP="00E75646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261585">
        <w:rPr>
          <w:sz w:val="24"/>
          <w:szCs w:val="24"/>
        </w:rPr>
        <w:t>изменение цен на сырье, услуги, используемые обществом в своей деятельности</w:t>
      </w:r>
      <w:r>
        <w:rPr>
          <w:sz w:val="24"/>
          <w:szCs w:val="24"/>
        </w:rPr>
        <w:t>;</w:t>
      </w:r>
      <w:r w:rsidRPr="00261585">
        <w:rPr>
          <w:sz w:val="24"/>
          <w:szCs w:val="24"/>
        </w:rPr>
        <w:t xml:space="preserve"> </w:t>
      </w:r>
    </w:p>
    <w:p w:rsidR="00E75646" w:rsidRPr="00261585" w:rsidRDefault="00E75646" w:rsidP="00E75646">
      <w:pPr>
        <w:pStyle w:val="a4"/>
        <w:numPr>
          <w:ilvl w:val="0"/>
          <w:numId w:val="14"/>
        </w:numPr>
        <w:jc w:val="both"/>
        <w:rPr>
          <w:sz w:val="24"/>
          <w:szCs w:val="24"/>
        </w:rPr>
      </w:pPr>
      <w:r w:rsidRPr="00261585">
        <w:rPr>
          <w:sz w:val="24"/>
          <w:szCs w:val="24"/>
        </w:rPr>
        <w:lastRenderedPageBreak/>
        <w:t>снижение платежеспособности партнеров по бизнесу, недобросовестное исп</w:t>
      </w:r>
      <w:r w:rsidR="001B098D">
        <w:rPr>
          <w:sz w:val="24"/>
          <w:szCs w:val="24"/>
        </w:rPr>
        <w:t xml:space="preserve">олнение </w:t>
      </w:r>
      <w:r w:rsidR="00785635">
        <w:rPr>
          <w:sz w:val="24"/>
          <w:szCs w:val="24"/>
        </w:rPr>
        <w:t>договорных обязательств</w:t>
      </w:r>
      <w:r w:rsidRPr="00261585">
        <w:rPr>
          <w:sz w:val="24"/>
          <w:szCs w:val="24"/>
        </w:rPr>
        <w:t>.</w:t>
      </w:r>
    </w:p>
    <w:p w:rsidR="00E75646" w:rsidRDefault="00E75646" w:rsidP="00E7564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</w:t>
      </w:r>
      <w:r w:rsidRPr="00F43DCD">
        <w:rPr>
          <w:sz w:val="24"/>
          <w:szCs w:val="24"/>
        </w:rPr>
        <w:t>инансовые риски</w:t>
      </w:r>
      <w:r>
        <w:rPr>
          <w:sz w:val="24"/>
          <w:szCs w:val="24"/>
        </w:rPr>
        <w:t>:</w:t>
      </w:r>
      <w:r w:rsidRPr="00F43DCD">
        <w:rPr>
          <w:sz w:val="24"/>
          <w:szCs w:val="24"/>
        </w:rPr>
        <w:t xml:space="preserve"> </w:t>
      </w:r>
    </w:p>
    <w:p w:rsidR="00E75646" w:rsidRDefault="00785635" w:rsidP="00E75646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падение национальной валюты</w:t>
      </w:r>
      <w:r w:rsidR="00E75646" w:rsidRPr="00DE6B41">
        <w:rPr>
          <w:sz w:val="24"/>
          <w:szCs w:val="24"/>
        </w:rPr>
        <w:t>;</w:t>
      </w:r>
    </w:p>
    <w:p w:rsidR="00785635" w:rsidRPr="00DE6B41" w:rsidRDefault="00785635" w:rsidP="00E75646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несостоятельность заказчиков.</w:t>
      </w:r>
    </w:p>
    <w:p w:rsidR="00E75646" w:rsidRDefault="00E75646" w:rsidP="00E7564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F43DCD">
        <w:rPr>
          <w:sz w:val="24"/>
          <w:szCs w:val="24"/>
        </w:rPr>
        <w:t>равовые риски</w:t>
      </w:r>
      <w:r>
        <w:rPr>
          <w:sz w:val="24"/>
          <w:szCs w:val="24"/>
        </w:rPr>
        <w:t>:</w:t>
      </w:r>
      <w:r w:rsidRPr="00F43DCD">
        <w:rPr>
          <w:sz w:val="24"/>
          <w:szCs w:val="24"/>
        </w:rPr>
        <w:t xml:space="preserve"> </w:t>
      </w:r>
    </w:p>
    <w:p w:rsidR="00E75646" w:rsidRPr="00F43DCD" w:rsidRDefault="00E75646" w:rsidP="00E75646">
      <w:pPr>
        <w:pStyle w:val="a4"/>
        <w:numPr>
          <w:ilvl w:val="0"/>
          <w:numId w:val="15"/>
        </w:numPr>
        <w:jc w:val="both"/>
        <w:rPr>
          <w:sz w:val="24"/>
          <w:szCs w:val="24"/>
        </w:rPr>
      </w:pPr>
      <w:r w:rsidRPr="00F43DCD">
        <w:rPr>
          <w:sz w:val="24"/>
          <w:szCs w:val="24"/>
        </w:rPr>
        <w:t>отсутствие судебной практики защиты прав на</w:t>
      </w:r>
      <w:r>
        <w:rPr>
          <w:sz w:val="24"/>
          <w:szCs w:val="24"/>
        </w:rPr>
        <w:t xml:space="preserve"> интеллектуальную собственность;</w:t>
      </w:r>
    </w:p>
    <w:p w:rsidR="00E75646" w:rsidRDefault="00E75646" w:rsidP="00E7564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60570">
        <w:rPr>
          <w:sz w:val="24"/>
          <w:szCs w:val="24"/>
        </w:rPr>
        <w:t>иск изменения таможенного контроля и пошлин</w:t>
      </w:r>
      <w:r>
        <w:rPr>
          <w:sz w:val="24"/>
          <w:szCs w:val="24"/>
        </w:rPr>
        <w:t>;</w:t>
      </w:r>
    </w:p>
    <w:p w:rsidR="00E75646" w:rsidRDefault="00E75646" w:rsidP="00E7564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риск </w:t>
      </w:r>
      <w:r w:rsidRPr="00660570">
        <w:rPr>
          <w:sz w:val="24"/>
          <w:szCs w:val="24"/>
        </w:rPr>
        <w:t xml:space="preserve"> изменения налогового законодательства</w:t>
      </w:r>
      <w:r w:rsidR="00785635">
        <w:rPr>
          <w:sz w:val="24"/>
          <w:szCs w:val="24"/>
        </w:rPr>
        <w:t>.</w:t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качестве способов снижения отрицательного влияния указанных рисков и их минимизации общество можно указать следующее:</w:t>
      </w:r>
    </w:p>
    <w:p w:rsidR="00E75646" w:rsidRDefault="00E75646" w:rsidP="00E75646">
      <w:pPr>
        <w:pStyle w:val="a4"/>
        <w:numPr>
          <w:ilvl w:val="0"/>
          <w:numId w:val="7"/>
        </w:numPr>
        <w:tabs>
          <w:tab w:val="left" w:pos="1276"/>
        </w:tabs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</w:t>
      </w:r>
      <w:r w:rsidRPr="00F43DCD">
        <w:rPr>
          <w:sz w:val="24"/>
          <w:szCs w:val="24"/>
        </w:rPr>
        <w:t>овышение конкурентоспособности научно-технической продукции.</w:t>
      </w:r>
    </w:p>
    <w:p w:rsidR="006266CF" w:rsidRDefault="00785635" w:rsidP="00E75646">
      <w:pPr>
        <w:pStyle w:val="a4"/>
        <w:numPr>
          <w:ilvl w:val="0"/>
          <w:numId w:val="7"/>
        </w:numPr>
        <w:tabs>
          <w:tab w:val="left" w:pos="1276"/>
        </w:tabs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р</w:t>
      </w:r>
      <w:r w:rsidR="006266CF">
        <w:rPr>
          <w:sz w:val="24"/>
          <w:szCs w:val="24"/>
        </w:rPr>
        <w:t>асширение судебно-претензионной работы и проведение комплекса мероприятий по защите интеллектуальной собственности, нах</w:t>
      </w:r>
      <w:r>
        <w:rPr>
          <w:sz w:val="24"/>
          <w:szCs w:val="24"/>
        </w:rPr>
        <w:t>одящейся в коммерческом обороте;</w:t>
      </w:r>
    </w:p>
    <w:p w:rsidR="00785635" w:rsidRDefault="00785635" w:rsidP="00E75646">
      <w:pPr>
        <w:pStyle w:val="a4"/>
        <w:numPr>
          <w:ilvl w:val="0"/>
          <w:numId w:val="7"/>
        </w:numPr>
        <w:tabs>
          <w:tab w:val="left" w:pos="1276"/>
        </w:tabs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77B6">
        <w:rPr>
          <w:sz w:val="24"/>
          <w:szCs w:val="24"/>
        </w:rPr>
        <w:t xml:space="preserve">усиление </w:t>
      </w:r>
      <w:proofErr w:type="gramStart"/>
      <w:r w:rsidR="00F777B6">
        <w:rPr>
          <w:sz w:val="24"/>
          <w:szCs w:val="24"/>
        </w:rPr>
        <w:t>контроля за</w:t>
      </w:r>
      <w:proofErr w:type="gramEnd"/>
      <w:r w:rsidR="00F777B6">
        <w:rPr>
          <w:sz w:val="24"/>
          <w:szCs w:val="24"/>
        </w:rPr>
        <w:t xml:space="preserve"> конкурсными производствами;</w:t>
      </w:r>
    </w:p>
    <w:p w:rsidR="00F777B6" w:rsidRPr="00F43DCD" w:rsidRDefault="00F777B6" w:rsidP="00E75646">
      <w:pPr>
        <w:pStyle w:val="a4"/>
        <w:numPr>
          <w:ilvl w:val="0"/>
          <w:numId w:val="7"/>
        </w:numPr>
        <w:tabs>
          <w:tab w:val="left" w:pos="1276"/>
        </w:tabs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2BB7">
        <w:rPr>
          <w:sz w:val="24"/>
          <w:szCs w:val="24"/>
        </w:rPr>
        <w:t>у</w:t>
      </w:r>
      <w:r>
        <w:rPr>
          <w:sz w:val="24"/>
          <w:szCs w:val="24"/>
        </w:rPr>
        <w:t>жесточение режима охраны коммерческой тайны.</w:t>
      </w:r>
    </w:p>
    <w:p w:rsidR="006266CF" w:rsidRDefault="006266CF" w:rsidP="00E75646">
      <w:pPr>
        <w:pStyle w:val="Prikaz"/>
        <w:ind w:firstLine="0"/>
        <w:jc w:val="center"/>
        <w:rPr>
          <w:b/>
          <w:bCs/>
        </w:rPr>
      </w:pPr>
    </w:p>
    <w:p w:rsidR="00E75646" w:rsidRPr="003012BC" w:rsidRDefault="00E75646" w:rsidP="00E75646">
      <w:pPr>
        <w:pStyle w:val="Prikaz"/>
        <w:ind w:firstLine="0"/>
        <w:jc w:val="center"/>
        <w:rPr>
          <w:b/>
          <w:bCs/>
        </w:rPr>
      </w:pPr>
      <w:r w:rsidRPr="003012BC">
        <w:rPr>
          <w:b/>
          <w:bCs/>
          <w:lang w:val="en-US"/>
        </w:rPr>
        <w:t>V</w:t>
      </w:r>
      <w:r>
        <w:rPr>
          <w:b/>
          <w:bCs/>
          <w:lang w:val="en-US"/>
        </w:rPr>
        <w:t>III</w:t>
      </w:r>
      <w:r w:rsidRPr="003012BC">
        <w:rPr>
          <w:b/>
          <w:bCs/>
        </w:rPr>
        <w:t>.</w:t>
      </w:r>
      <w:r w:rsidRPr="003012BC">
        <w:t xml:space="preserve"> </w:t>
      </w:r>
      <w:r w:rsidRPr="003012BC">
        <w:rPr>
          <w:b/>
          <w:bCs/>
          <w:lang w:val="en-US"/>
        </w:rPr>
        <w:t>C</w:t>
      </w:r>
      <w:proofErr w:type="spellStart"/>
      <w:r>
        <w:rPr>
          <w:b/>
          <w:bCs/>
        </w:rPr>
        <w:t>о</w:t>
      </w:r>
      <w:r w:rsidRPr="003012BC">
        <w:rPr>
          <w:b/>
          <w:bCs/>
        </w:rPr>
        <w:t>став</w:t>
      </w:r>
      <w:proofErr w:type="spellEnd"/>
      <w:r w:rsidRPr="003012BC">
        <w:rPr>
          <w:b/>
          <w:bCs/>
        </w:rPr>
        <w:t xml:space="preserve"> совета директоров (наблюдательного совета) акционерного общества</w:t>
      </w:r>
    </w:p>
    <w:p w:rsidR="0088372D" w:rsidRDefault="00E75646" w:rsidP="00E75646">
      <w:pPr>
        <w:rPr>
          <w:sz w:val="24"/>
          <w:szCs w:val="24"/>
        </w:rPr>
      </w:pPr>
      <w:r w:rsidRPr="00B030A6">
        <w:rPr>
          <w:sz w:val="24"/>
          <w:szCs w:val="24"/>
        </w:rPr>
        <w:tab/>
      </w:r>
    </w:p>
    <w:p w:rsidR="00E75646" w:rsidRDefault="0088372D" w:rsidP="00E7564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5646">
        <w:rPr>
          <w:sz w:val="24"/>
          <w:szCs w:val="24"/>
        </w:rPr>
        <w:t xml:space="preserve"> В </w:t>
      </w:r>
      <w:r w:rsidR="00E75646" w:rsidRPr="00F43DCD">
        <w:rPr>
          <w:sz w:val="24"/>
          <w:szCs w:val="24"/>
        </w:rPr>
        <w:t>201</w:t>
      </w:r>
      <w:r w:rsidR="00093B1C">
        <w:rPr>
          <w:sz w:val="24"/>
          <w:szCs w:val="24"/>
        </w:rPr>
        <w:t>4</w:t>
      </w:r>
      <w:r w:rsidR="00E75646">
        <w:rPr>
          <w:sz w:val="24"/>
          <w:szCs w:val="24"/>
        </w:rPr>
        <w:t xml:space="preserve"> году, в соответствии с решением годового общ</w:t>
      </w:r>
      <w:r w:rsidR="002B194B">
        <w:rPr>
          <w:sz w:val="24"/>
          <w:szCs w:val="24"/>
        </w:rPr>
        <w:t>его  собр</w:t>
      </w:r>
      <w:r w:rsidR="00202F9E">
        <w:rPr>
          <w:sz w:val="24"/>
          <w:szCs w:val="24"/>
        </w:rPr>
        <w:t>ания акционеров  от  1</w:t>
      </w:r>
      <w:r w:rsidR="00093B1C">
        <w:rPr>
          <w:sz w:val="24"/>
          <w:szCs w:val="24"/>
        </w:rPr>
        <w:t>0 июня 2014</w:t>
      </w:r>
      <w:r w:rsidR="00E75646">
        <w:rPr>
          <w:sz w:val="24"/>
          <w:szCs w:val="24"/>
        </w:rPr>
        <w:t xml:space="preserve"> г.,   в Совет директоров были избраны:</w:t>
      </w:r>
    </w:p>
    <w:p w:rsidR="00E75646" w:rsidRDefault="00E75646" w:rsidP="00E75646">
      <w:pPr>
        <w:rPr>
          <w:sz w:val="24"/>
          <w:szCs w:val="24"/>
        </w:rPr>
      </w:pPr>
    </w:p>
    <w:p w:rsidR="00E75646" w:rsidRPr="003039C7" w:rsidRDefault="00E75646" w:rsidP="00E75646">
      <w:pPr>
        <w:ind w:left="426"/>
        <w:rPr>
          <w:b/>
          <w:sz w:val="24"/>
          <w:szCs w:val="24"/>
        </w:rPr>
      </w:pPr>
      <w:r w:rsidRPr="007A7502">
        <w:rPr>
          <w:b/>
          <w:bCs/>
          <w:sz w:val="28"/>
          <w:szCs w:val="28"/>
        </w:rPr>
        <w:t>Председатель Совета директоров</w:t>
      </w:r>
      <w:r w:rsidRPr="007A7502">
        <w:rPr>
          <w:sz w:val="28"/>
          <w:szCs w:val="28"/>
        </w:rPr>
        <w:t>:</w:t>
      </w:r>
      <w:r>
        <w:rPr>
          <w:sz w:val="24"/>
          <w:szCs w:val="24"/>
        </w:rPr>
        <w:t xml:space="preserve"> </w:t>
      </w:r>
      <w:r w:rsidRPr="003039C7">
        <w:rPr>
          <w:b/>
          <w:sz w:val="24"/>
          <w:szCs w:val="24"/>
        </w:rPr>
        <w:t>Пешков Изяслав Борисович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>Год рождения: 1936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>Место работы: ОАО «ВНИИКП»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должности по основному месту работы: гл. научный сотрудник  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Доля в уставном капитале общества </w:t>
      </w:r>
      <w:r w:rsidR="000403D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403DB">
        <w:rPr>
          <w:sz w:val="24"/>
          <w:szCs w:val="24"/>
        </w:rPr>
        <w:t>3,49</w:t>
      </w:r>
      <w:r>
        <w:rPr>
          <w:sz w:val="24"/>
          <w:szCs w:val="24"/>
        </w:rPr>
        <w:t>%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Доля принадлежащих лицу обыкновенных акций общества </w:t>
      </w:r>
      <w:r w:rsidR="000403D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403DB">
        <w:rPr>
          <w:sz w:val="24"/>
          <w:szCs w:val="24"/>
        </w:rPr>
        <w:t>3,49</w:t>
      </w:r>
      <w:r>
        <w:rPr>
          <w:sz w:val="24"/>
          <w:szCs w:val="24"/>
        </w:rPr>
        <w:t>%</w:t>
      </w: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</w:p>
    <w:p w:rsidR="00E75646" w:rsidRPr="00F83DDB" w:rsidRDefault="00E75646" w:rsidP="00E75646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</w:t>
      </w:r>
      <w:r w:rsidRPr="00F83DDB">
        <w:rPr>
          <w:b/>
          <w:bCs/>
          <w:sz w:val="28"/>
          <w:szCs w:val="28"/>
        </w:rPr>
        <w:t>Члены Совета директоров:</w:t>
      </w:r>
    </w:p>
    <w:p w:rsidR="00E75646" w:rsidRDefault="00E75646" w:rsidP="00E75646">
      <w:pPr>
        <w:rPr>
          <w:b/>
          <w:bCs/>
          <w:sz w:val="24"/>
          <w:szCs w:val="24"/>
        </w:rPr>
      </w:pPr>
    </w:p>
    <w:p w:rsidR="00E75646" w:rsidRDefault="00E75646" w:rsidP="00E75646">
      <w:pPr>
        <w:ind w:left="426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Б</w:t>
      </w:r>
      <w:r w:rsidRPr="00F83DDB">
        <w:rPr>
          <w:b/>
          <w:sz w:val="24"/>
          <w:szCs w:val="24"/>
        </w:rPr>
        <w:t>ывшев</w:t>
      </w:r>
      <w:proofErr w:type="spellEnd"/>
      <w:r w:rsidRPr="00F83DDB">
        <w:rPr>
          <w:b/>
          <w:sz w:val="24"/>
          <w:szCs w:val="24"/>
        </w:rPr>
        <w:t xml:space="preserve"> Виктор Павлович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>Год рождения: 1954 г.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>Место работы: ОАО «ВНИИКП»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должности по основному месту работы: </w:t>
      </w:r>
      <w:r w:rsidR="001D0C3F">
        <w:rPr>
          <w:sz w:val="24"/>
          <w:szCs w:val="24"/>
        </w:rPr>
        <w:t xml:space="preserve"> первый  заместитель</w:t>
      </w:r>
      <w:r>
        <w:rPr>
          <w:sz w:val="24"/>
          <w:szCs w:val="24"/>
        </w:rPr>
        <w:t xml:space="preserve"> генерального директора  -  директор по финансам, экономике</w:t>
      </w:r>
      <w:r w:rsidR="001D0C3F">
        <w:rPr>
          <w:sz w:val="24"/>
          <w:szCs w:val="24"/>
        </w:rPr>
        <w:t>, производству</w:t>
      </w:r>
      <w:r>
        <w:rPr>
          <w:sz w:val="24"/>
          <w:szCs w:val="24"/>
        </w:rPr>
        <w:t xml:space="preserve">  и управлению собственностью</w:t>
      </w:r>
      <w:r w:rsidR="001D0C3F">
        <w:rPr>
          <w:sz w:val="24"/>
          <w:szCs w:val="24"/>
        </w:rPr>
        <w:t xml:space="preserve"> ОАО «ВНИИКП»</w:t>
      </w:r>
      <w:r>
        <w:rPr>
          <w:sz w:val="24"/>
          <w:szCs w:val="24"/>
        </w:rPr>
        <w:t xml:space="preserve"> 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Доля в уставном капитале общества </w:t>
      </w:r>
      <w:r w:rsidR="006A35C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225A8">
        <w:rPr>
          <w:sz w:val="24"/>
          <w:szCs w:val="24"/>
        </w:rPr>
        <w:t>3,44</w:t>
      </w:r>
      <w:r>
        <w:rPr>
          <w:sz w:val="24"/>
          <w:szCs w:val="24"/>
        </w:rPr>
        <w:t>%</w:t>
      </w: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 xml:space="preserve">       Доля принадлежащих лицу обыкновенных акций общества </w:t>
      </w:r>
      <w:r w:rsidR="006A35C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225A8">
        <w:rPr>
          <w:sz w:val="24"/>
          <w:szCs w:val="24"/>
        </w:rPr>
        <w:t>3,44</w:t>
      </w:r>
      <w:r>
        <w:rPr>
          <w:sz w:val="24"/>
          <w:szCs w:val="24"/>
        </w:rPr>
        <w:t>%</w:t>
      </w:r>
    </w:p>
    <w:p w:rsidR="00E75646" w:rsidRDefault="00E75646" w:rsidP="00E756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Васильев Евгений Борисович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Год рождения: 1952 г.</w:t>
      </w:r>
    </w:p>
    <w:p w:rsidR="00984984" w:rsidRDefault="00E75646" w:rsidP="00984984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Место работы: ЗАО «Торговый Дом ВНИИКП»</w:t>
      </w:r>
      <w:r w:rsidR="001D0C3F">
        <w:rPr>
          <w:sz w:val="24"/>
          <w:szCs w:val="24"/>
        </w:rPr>
        <w:t xml:space="preserve">, </w:t>
      </w:r>
      <w:r w:rsidR="00984984">
        <w:rPr>
          <w:sz w:val="24"/>
          <w:szCs w:val="24"/>
        </w:rPr>
        <w:t xml:space="preserve"> ОАО «ВНИИКП»</w:t>
      </w:r>
    </w:p>
    <w:p w:rsidR="00984984" w:rsidRDefault="00984984" w:rsidP="00984984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D0C3F">
        <w:rPr>
          <w:sz w:val="24"/>
          <w:szCs w:val="24"/>
        </w:rPr>
        <w:t xml:space="preserve"> </w:t>
      </w:r>
      <w:r w:rsidR="00E75646">
        <w:rPr>
          <w:sz w:val="24"/>
          <w:szCs w:val="24"/>
        </w:rPr>
        <w:t>Наименование должности по основному месту работы: Генеральный директор</w:t>
      </w:r>
      <w:r w:rsidRPr="00984984">
        <w:rPr>
          <w:sz w:val="24"/>
          <w:szCs w:val="24"/>
        </w:rPr>
        <w:t xml:space="preserve"> </w:t>
      </w:r>
      <w:r>
        <w:rPr>
          <w:sz w:val="24"/>
          <w:szCs w:val="24"/>
        </w:rPr>
        <w:t>ЗАО «Торговый дом ВНИИКП»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заместитель генерального директора – директор по общеотраслевым вопросам и инновационному развитию  ОАО «ВНИИКП» 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Доля в уставном капитале общества -  </w:t>
      </w:r>
      <w:r w:rsidR="006A35C6">
        <w:rPr>
          <w:sz w:val="24"/>
          <w:szCs w:val="24"/>
        </w:rPr>
        <w:t>3,46</w:t>
      </w:r>
      <w:r>
        <w:rPr>
          <w:sz w:val="24"/>
          <w:szCs w:val="24"/>
        </w:rPr>
        <w:t>%</w:t>
      </w:r>
    </w:p>
    <w:p w:rsidR="00E75646" w:rsidRDefault="00E75646" w:rsidP="00E75646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Доля принадлежащих лицу обыкновенных акций общества </w:t>
      </w:r>
      <w:r w:rsidR="006A35C6">
        <w:rPr>
          <w:sz w:val="24"/>
          <w:szCs w:val="24"/>
        </w:rPr>
        <w:t>– 3,46</w:t>
      </w:r>
      <w:r>
        <w:rPr>
          <w:sz w:val="24"/>
          <w:szCs w:val="24"/>
        </w:rPr>
        <w:t>%</w:t>
      </w:r>
    </w:p>
    <w:p w:rsidR="00E75646" w:rsidRDefault="00E75646" w:rsidP="00E75646">
      <w:pPr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</w:p>
    <w:p w:rsidR="00E75646" w:rsidRDefault="00E75646" w:rsidP="002B194B">
      <w:pPr>
        <w:pStyle w:val="a7"/>
      </w:pPr>
      <w:r>
        <w:lastRenderedPageBreak/>
        <w:t xml:space="preserve">      </w:t>
      </w:r>
    </w:p>
    <w:p w:rsidR="00E75646" w:rsidRDefault="00E75646" w:rsidP="005128DE">
      <w:pPr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Мещанов Геннадий Иванович</w:t>
      </w:r>
    </w:p>
    <w:p w:rsidR="00E75646" w:rsidRDefault="002B194B" w:rsidP="00E75646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75646">
        <w:rPr>
          <w:sz w:val="24"/>
          <w:szCs w:val="24"/>
        </w:rPr>
        <w:t>Год рождения: 1940 г.</w:t>
      </w:r>
    </w:p>
    <w:p w:rsidR="00E75646" w:rsidRDefault="002B194B" w:rsidP="00E75646">
      <w:pPr>
        <w:rPr>
          <w:sz w:val="24"/>
          <w:szCs w:val="24"/>
        </w:rPr>
      </w:pPr>
      <w:r>
        <w:rPr>
          <w:sz w:val="24"/>
          <w:szCs w:val="24"/>
        </w:rPr>
        <w:t xml:space="preserve">        М</w:t>
      </w:r>
      <w:r w:rsidR="00E75646">
        <w:rPr>
          <w:sz w:val="24"/>
          <w:szCs w:val="24"/>
        </w:rPr>
        <w:t>есто работы: ОАО «ВНИИКП»</w:t>
      </w:r>
    </w:p>
    <w:p w:rsidR="00E75646" w:rsidRDefault="00E75646" w:rsidP="002B194B">
      <w:pPr>
        <w:ind w:left="426"/>
        <w:rPr>
          <w:sz w:val="24"/>
          <w:szCs w:val="24"/>
        </w:rPr>
      </w:pPr>
      <w:r>
        <w:rPr>
          <w:sz w:val="24"/>
          <w:szCs w:val="24"/>
        </w:rPr>
        <w:t>Наименование должности по основному месту работы: Генеральный директор ОАО «ВНИИКП».</w:t>
      </w:r>
    </w:p>
    <w:p w:rsidR="00E75646" w:rsidRDefault="00E75646" w:rsidP="002B194B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Доля в уставном капитале общества </w:t>
      </w:r>
      <w:r w:rsidR="006A35C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225A8">
        <w:rPr>
          <w:sz w:val="24"/>
          <w:szCs w:val="24"/>
        </w:rPr>
        <w:t>4</w:t>
      </w:r>
      <w:r w:rsidR="006A35C6">
        <w:rPr>
          <w:sz w:val="24"/>
          <w:szCs w:val="24"/>
        </w:rPr>
        <w:t>,</w:t>
      </w:r>
      <w:r w:rsidR="001225A8">
        <w:rPr>
          <w:sz w:val="24"/>
          <w:szCs w:val="24"/>
        </w:rPr>
        <w:t>48</w:t>
      </w:r>
      <w:r>
        <w:rPr>
          <w:sz w:val="24"/>
          <w:szCs w:val="24"/>
        </w:rPr>
        <w:t>%</w:t>
      </w:r>
    </w:p>
    <w:p w:rsidR="00E75646" w:rsidRDefault="00E75646" w:rsidP="005128DE">
      <w:pPr>
        <w:ind w:firstLine="426"/>
        <w:rPr>
          <w:sz w:val="24"/>
          <w:szCs w:val="24"/>
        </w:rPr>
      </w:pPr>
      <w:r>
        <w:rPr>
          <w:sz w:val="24"/>
          <w:szCs w:val="24"/>
        </w:rPr>
        <w:t>Доля принадлежащих лицу обыкновенных акций общества -</w:t>
      </w:r>
      <w:r w:rsidR="001225A8">
        <w:rPr>
          <w:sz w:val="24"/>
          <w:szCs w:val="24"/>
        </w:rPr>
        <w:t>4</w:t>
      </w:r>
      <w:r w:rsidR="006A35C6">
        <w:rPr>
          <w:sz w:val="24"/>
          <w:szCs w:val="24"/>
        </w:rPr>
        <w:t>,</w:t>
      </w:r>
      <w:r w:rsidR="001225A8">
        <w:rPr>
          <w:sz w:val="24"/>
          <w:szCs w:val="24"/>
        </w:rPr>
        <w:t>48</w:t>
      </w:r>
      <w:r>
        <w:rPr>
          <w:sz w:val="24"/>
          <w:szCs w:val="24"/>
        </w:rPr>
        <w:t>%</w:t>
      </w:r>
      <w:r w:rsidR="006A35C6">
        <w:rPr>
          <w:sz w:val="24"/>
          <w:szCs w:val="24"/>
        </w:rPr>
        <w:t>.</w:t>
      </w:r>
    </w:p>
    <w:p w:rsidR="006A35C6" w:rsidRDefault="006A35C6" w:rsidP="005128DE">
      <w:pPr>
        <w:ind w:firstLine="426"/>
        <w:rPr>
          <w:sz w:val="24"/>
          <w:szCs w:val="24"/>
        </w:rPr>
      </w:pPr>
    </w:p>
    <w:p w:rsidR="006A35C6" w:rsidRPr="00140E11" w:rsidRDefault="006A35C6" w:rsidP="005128DE">
      <w:pPr>
        <w:ind w:firstLine="426"/>
        <w:rPr>
          <w:b/>
          <w:sz w:val="24"/>
          <w:szCs w:val="24"/>
        </w:rPr>
      </w:pPr>
      <w:r w:rsidRPr="00140E11">
        <w:rPr>
          <w:b/>
          <w:sz w:val="24"/>
          <w:szCs w:val="24"/>
        </w:rPr>
        <w:t xml:space="preserve">Кирюхин </w:t>
      </w:r>
      <w:r w:rsidR="00140E11" w:rsidRPr="00140E11">
        <w:rPr>
          <w:b/>
          <w:sz w:val="24"/>
          <w:szCs w:val="24"/>
        </w:rPr>
        <w:t xml:space="preserve"> Олег Александрович</w:t>
      </w:r>
    </w:p>
    <w:p w:rsidR="00E75646" w:rsidRPr="00140E11" w:rsidRDefault="00E75646" w:rsidP="00E75646">
      <w:pPr>
        <w:rPr>
          <w:b/>
          <w:sz w:val="24"/>
          <w:szCs w:val="24"/>
        </w:rPr>
      </w:pPr>
      <w:r w:rsidRPr="00140E11">
        <w:rPr>
          <w:b/>
          <w:sz w:val="24"/>
          <w:szCs w:val="24"/>
        </w:rPr>
        <w:t xml:space="preserve">            </w:t>
      </w:r>
    </w:p>
    <w:p w:rsidR="00140E11" w:rsidRDefault="00E75646" w:rsidP="00140E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140E11">
        <w:rPr>
          <w:sz w:val="24"/>
          <w:szCs w:val="24"/>
        </w:rPr>
        <w:t xml:space="preserve">    Год рождения: 19</w:t>
      </w:r>
      <w:r w:rsidR="001225A8">
        <w:rPr>
          <w:sz w:val="24"/>
          <w:szCs w:val="24"/>
        </w:rPr>
        <w:t>68</w:t>
      </w:r>
      <w:r w:rsidR="00140E11">
        <w:rPr>
          <w:sz w:val="24"/>
          <w:szCs w:val="24"/>
        </w:rPr>
        <w:t xml:space="preserve"> г.</w:t>
      </w:r>
    </w:p>
    <w:p w:rsidR="00140E11" w:rsidRDefault="00140E11" w:rsidP="00140E11">
      <w:pPr>
        <w:rPr>
          <w:sz w:val="24"/>
          <w:szCs w:val="24"/>
        </w:rPr>
      </w:pPr>
      <w:r>
        <w:rPr>
          <w:sz w:val="24"/>
          <w:szCs w:val="24"/>
        </w:rPr>
        <w:t xml:space="preserve">        Место работы: </w:t>
      </w:r>
      <w:r w:rsidR="001225A8">
        <w:rPr>
          <w:sz w:val="24"/>
          <w:szCs w:val="24"/>
        </w:rPr>
        <w:t xml:space="preserve"> ЗАО «</w:t>
      </w:r>
      <w:proofErr w:type="spellStart"/>
      <w:r w:rsidR="001225A8">
        <w:rPr>
          <w:sz w:val="24"/>
          <w:szCs w:val="24"/>
        </w:rPr>
        <w:t>ФинансРеал</w:t>
      </w:r>
      <w:proofErr w:type="spellEnd"/>
      <w:r w:rsidR="001225A8">
        <w:rPr>
          <w:sz w:val="24"/>
          <w:szCs w:val="24"/>
        </w:rPr>
        <w:t>»</w:t>
      </w:r>
    </w:p>
    <w:p w:rsidR="00140E11" w:rsidRDefault="00140E11" w:rsidP="00140E11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должности по основному месту работы: Генеральный директор </w:t>
      </w:r>
      <w:r w:rsidR="001225A8">
        <w:rPr>
          <w:sz w:val="24"/>
          <w:szCs w:val="24"/>
        </w:rPr>
        <w:t>ЗАО «</w:t>
      </w:r>
      <w:proofErr w:type="spellStart"/>
      <w:r w:rsidR="001225A8">
        <w:rPr>
          <w:sz w:val="24"/>
          <w:szCs w:val="24"/>
        </w:rPr>
        <w:t>ФинансРеал</w:t>
      </w:r>
      <w:proofErr w:type="spellEnd"/>
      <w:r w:rsidR="001225A8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140E11" w:rsidRDefault="00140E11" w:rsidP="00140E11">
      <w:pPr>
        <w:ind w:left="426"/>
        <w:rPr>
          <w:sz w:val="24"/>
          <w:szCs w:val="24"/>
        </w:rPr>
      </w:pPr>
      <w:r>
        <w:rPr>
          <w:sz w:val="24"/>
          <w:szCs w:val="24"/>
        </w:rPr>
        <w:t>Доля в уставном капитале общества – 0 %</w:t>
      </w:r>
    </w:p>
    <w:p w:rsidR="00140E11" w:rsidRDefault="00140E11" w:rsidP="00140E11">
      <w:pPr>
        <w:ind w:firstLine="426"/>
        <w:rPr>
          <w:sz w:val="24"/>
          <w:szCs w:val="24"/>
        </w:rPr>
      </w:pPr>
      <w:r>
        <w:rPr>
          <w:sz w:val="24"/>
          <w:szCs w:val="24"/>
        </w:rPr>
        <w:t>Доля принадлежащих лицу обыкновенных акций общества – 0 %.</w:t>
      </w:r>
    </w:p>
    <w:p w:rsidR="00E75646" w:rsidRDefault="00E75646" w:rsidP="00E756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E75646" w:rsidRDefault="00E75646" w:rsidP="00E75646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В течение  </w:t>
      </w:r>
      <w:r w:rsidR="005128DE">
        <w:rPr>
          <w:sz w:val="24"/>
          <w:szCs w:val="24"/>
        </w:rPr>
        <w:t>201</w:t>
      </w:r>
      <w:r w:rsidR="006A35C6">
        <w:rPr>
          <w:sz w:val="24"/>
          <w:szCs w:val="24"/>
        </w:rPr>
        <w:t>4</w:t>
      </w:r>
      <w:r w:rsidRPr="005C1EE8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членами Совета директоров были совершены следующие сделки с акциями общества: </w:t>
      </w:r>
    </w:p>
    <w:p w:rsidR="00E75646" w:rsidRDefault="00E75646" w:rsidP="00E75646">
      <w:pPr>
        <w:rPr>
          <w:sz w:val="24"/>
          <w:szCs w:val="24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3369"/>
        <w:gridCol w:w="1559"/>
        <w:gridCol w:w="2410"/>
        <w:gridCol w:w="2268"/>
      </w:tblGrid>
      <w:tr w:rsidR="00E75646" w:rsidTr="003129C3">
        <w:tc>
          <w:tcPr>
            <w:tcW w:w="336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члена Совета директоров</w:t>
            </w:r>
          </w:p>
        </w:tc>
        <w:tc>
          <w:tcPr>
            <w:tcW w:w="155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сделки</w:t>
            </w:r>
          </w:p>
        </w:tc>
        <w:tc>
          <w:tcPr>
            <w:tcW w:w="2410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Содержание сделки, совершенной с акциями общества (покупка/продажа/</w:t>
            </w:r>
            <w:proofErr w:type="gramEnd"/>
          </w:p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дарение/иное)</w:t>
            </w:r>
          </w:p>
        </w:tc>
        <w:tc>
          <w:tcPr>
            <w:tcW w:w="2268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(тип) и количество акций, являвшихся предметом сделки</w:t>
            </w:r>
          </w:p>
        </w:tc>
      </w:tr>
      <w:tr w:rsidR="00E75646" w:rsidTr="003129C3">
        <w:tc>
          <w:tcPr>
            <w:tcW w:w="3369" w:type="dxa"/>
          </w:tcPr>
          <w:p w:rsidR="00E75646" w:rsidRDefault="003129C3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Мещанов Геннадий Иванович</w:t>
            </w:r>
          </w:p>
        </w:tc>
        <w:tc>
          <w:tcPr>
            <w:tcW w:w="1559" w:type="dxa"/>
          </w:tcPr>
          <w:p w:rsidR="00E75646" w:rsidRDefault="003129C3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22.04.2014</w:t>
            </w:r>
            <w:r w:rsidR="00945DA7">
              <w:rPr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E75646" w:rsidRDefault="003129C3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дарение</w:t>
            </w:r>
          </w:p>
        </w:tc>
        <w:tc>
          <w:tcPr>
            <w:tcW w:w="2268" w:type="dxa"/>
          </w:tcPr>
          <w:p w:rsidR="00E75646" w:rsidRDefault="003129C3" w:rsidP="00E14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обыкновенная именная – </w:t>
            </w:r>
            <w:r w:rsidR="00E14A4F">
              <w:rPr>
                <w:sz w:val="24"/>
                <w:szCs w:val="24"/>
              </w:rPr>
              <w:t>3400</w:t>
            </w:r>
            <w:r w:rsidR="00945DA7">
              <w:rPr>
                <w:sz w:val="24"/>
                <w:szCs w:val="24"/>
              </w:rPr>
              <w:t xml:space="preserve"> шт.</w:t>
            </w:r>
          </w:p>
        </w:tc>
      </w:tr>
      <w:tr w:rsidR="00E14A4F" w:rsidTr="003129C3">
        <w:tc>
          <w:tcPr>
            <w:tcW w:w="3369" w:type="dxa"/>
          </w:tcPr>
          <w:p w:rsidR="00E14A4F" w:rsidRDefault="00E14A4F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Пешков Изяслав Борисович</w:t>
            </w:r>
          </w:p>
        </w:tc>
        <w:tc>
          <w:tcPr>
            <w:tcW w:w="1559" w:type="dxa"/>
          </w:tcPr>
          <w:p w:rsidR="00E14A4F" w:rsidRDefault="00E14A4F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19.08.2014</w:t>
            </w:r>
          </w:p>
        </w:tc>
        <w:tc>
          <w:tcPr>
            <w:tcW w:w="2410" w:type="dxa"/>
          </w:tcPr>
          <w:p w:rsidR="00E14A4F" w:rsidRDefault="00E14A4F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продажа</w:t>
            </w:r>
          </w:p>
        </w:tc>
        <w:tc>
          <w:tcPr>
            <w:tcW w:w="2268" w:type="dxa"/>
          </w:tcPr>
          <w:p w:rsidR="00E14A4F" w:rsidRDefault="00E14A4F" w:rsidP="00312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обыкновенная именная – 586 шт.</w:t>
            </w:r>
          </w:p>
        </w:tc>
      </w:tr>
      <w:tr w:rsidR="003129C3" w:rsidTr="003129C3">
        <w:tc>
          <w:tcPr>
            <w:tcW w:w="3369" w:type="dxa"/>
          </w:tcPr>
          <w:p w:rsidR="003129C3" w:rsidRDefault="003129C3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Мещанов Геннадий Иванович</w:t>
            </w:r>
          </w:p>
        </w:tc>
        <w:tc>
          <w:tcPr>
            <w:tcW w:w="1559" w:type="dxa"/>
          </w:tcPr>
          <w:p w:rsidR="003129C3" w:rsidRDefault="003129C3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19.08.2014</w:t>
            </w:r>
          </w:p>
        </w:tc>
        <w:tc>
          <w:tcPr>
            <w:tcW w:w="2410" w:type="dxa"/>
          </w:tcPr>
          <w:p w:rsidR="003129C3" w:rsidRDefault="003129C3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</w:t>
            </w:r>
          </w:p>
        </w:tc>
        <w:tc>
          <w:tcPr>
            <w:tcW w:w="2268" w:type="dxa"/>
          </w:tcPr>
          <w:p w:rsidR="003129C3" w:rsidRDefault="003129C3" w:rsidP="00312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обыкновенная именная – </w:t>
            </w:r>
            <w:r w:rsidR="00E14A4F">
              <w:rPr>
                <w:sz w:val="24"/>
                <w:szCs w:val="24"/>
              </w:rPr>
              <w:t xml:space="preserve">293 </w:t>
            </w:r>
            <w:r>
              <w:rPr>
                <w:sz w:val="24"/>
                <w:szCs w:val="24"/>
              </w:rPr>
              <w:t>шт</w:t>
            </w:r>
            <w:r w:rsidR="00E14A4F">
              <w:rPr>
                <w:sz w:val="24"/>
                <w:szCs w:val="24"/>
              </w:rPr>
              <w:t>.</w:t>
            </w:r>
          </w:p>
        </w:tc>
      </w:tr>
      <w:tr w:rsidR="00E75646" w:rsidTr="003129C3">
        <w:tc>
          <w:tcPr>
            <w:tcW w:w="3369" w:type="dxa"/>
          </w:tcPr>
          <w:p w:rsidR="00E75646" w:rsidRDefault="00E14A4F" w:rsidP="00E756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Бывшев</w:t>
            </w:r>
            <w:proofErr w:type="spellEnd"/>
            <w:r>
              <w:rPr>
                <w:sz w:val="24"/>
                <w:szCs w:val="24"/>
              </w:rPr>
              <w:t xml:space="preserve"> Виктор Павлович</w:t>
            </w:r>
          </w:p>
        </w:tc>
        <w:tc>
          <w:tcPr>
            <w:tcW w:w="1559" w:type="dxa"/>
          </w:tcPr>
          <w:p w:rsidR="00E75646" w:rsidRDefault="00945DA7" w:rsidP="00E14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4A4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E14A4F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.201</w:t>
            </w:r>
            <w:r w:rsidR="00E14A4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410" w:type="dxa"/>
          </w:tcPr>
          <w:p w:rsidR="00E75646" w:rsidRDefault="00E14A4F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</w:t>
            </w:r>
          </w:p>
        </w:tc>
        <w:tc>
          <w:tcPr>
            <w:tcW w:w="2268" w:type="dxa"/>
          </w:tcPr>
          <w:p w:rsidR="00E75646" w:rsidRDefault="00945DA7" w:rsidP="00E14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обыкновенная именная – </w:t>
            </w:r>
            <w:r w:rsidR="00E14A4F">
              <w:rPr>
                <w:sz w:val="24"/>
                <w:szCs w:val="24"/>
              </w:rPr>
              <w:t>293</w:t>
            </w:r>
            <w:r>
              <w:rPr>
                <w:sz w:val="24"/>
                <w:szCs w:val="24"/>
              </w:rPr>
              <w:t xml:space="preserve"> шт.</w:t>
            </w:r>
          </w:p>
        </w:tc>
      </w:tr>
    </w:tbl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Pr="003012BC" w:rsidRDefault="00E75646" w:rsidP="00E75646">
      <w:pPr>
        <w:pStyle w:val="Prikaz"/>
        <w:ind w:firstLine="0"/>
        <w:jc w:val="center"/>
        <w:rPr>
          <w:b/>
          <w:bCs/>
        </w:rPr>
      </w:pPr>
      <w:r>
        <w:rPr>
          <w:b/>
          <w:bCs/>
          <w:lang w:val="en-US"/>
        </w:rPr>
        <w:t>IX</w:t>
      </w:r>
      <w:r w:rsidRPr="003012BC">
        <w:rPr>
          <w:b/>
          <w:bCs/>
        </w:rPr>
        <w:t>.</w:t>
      </w:r>
      <w:r w:rsidRPr="003012BC">
        <w:t xml:space="preserve"> </w:t>
      </w:r>
      <w:r w:rsidRPr="003012BC">
        <w:rPr>
          <w:b/>
          <w:bCs/>
          <w:lang w:val="en-US"/>
        </w:rPr>
        <w:t>C</w:t>
      </w:r>
      <w:proofErr w:type="spellStart"/>
      <w:r w:rsidRPr="003012BC">
        <w:rPr>
          <w:b/>
          <w:bCs/>
        </w:rPr>
        <w:t>остав</w:t>
      </w:r>
      <w:proofErr w:type="spellEnd"/>
      <w:r w:rsidRPr="003012BC">
        <w:rPr>
          <w:b/>
          <w:bCs/>
        </w:rPr>
        <w:t xml:space="preserve"> </w:t>
      </w:r>
      <w:r>
        <w:rPr>
          <w:b/>
          <w:bCs/>
        </w:rPr>
        <w:t>исполнительных органов</w:t>
      </w:r>
      <w:r w:rsidRPr="003012BC">
        <w:rPr>
          <w:b/>
          <w:bCs/>
        </w:rPr>
        <w:t xml:space="preserve"> акционерного общества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</w:p>
    <w:p w:rsidR="00E75646" w:rsidRDefault="00E75646" w:rsidP="00E75646">
      <w:pPr>
        <w:jc w:val="both"/>
        <w:rPr>
          <w:sz w:val="24"/>
          <w:szCs w:val="24"/>
        </w:rPr>
      </w:pPr>
      <w:r w:rsidRPr="00A83E65">
        <w:rPr>
          <w:sz w:val="24"/>
          <w:szCs w:val="24"/>
        </w:rPr>
        <w:tab/>
      </w:r>
      <w:r>
        <w:rPr>
          <w:sz w:val="24"/>
          <w:szCs w:val="24"/>
        </w:rPr>
        <w:t>В соответствии с Уставом общества, полномочия единоличного исполнительного органа осуществляет Генеральный директор.</w:t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75646" w:rsidRPr="003039C7" w:rsidRDefault="00E75646" w:rsidP="00E756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039C7">
        <w:rPr>
          <w:b/>
          <w:sz w:val="24"/>
          <w:szCs w:val="24"/>
        </w:rPr>
        <w:t>Мещанов Геннадий Иванович</w:t>
      </w: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  <w:t>Год рождения: 1940 г.</w:t>
      </w: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  <w:t>Место работы: ОАО «ВНИИКП»</w:t>
      </w: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  <w:t>Наименование должности по основному месту работы: Генеральный директор</w:t>
      </w:r>
    </w:p>
    <w:p w:rsidR="00E75646" w:rsidRDefault="00E75646" w:rsidP="00E756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Доля в ус</w:t>
      </w:r>
      <w:r w:rsidR="00E14A4F">
        <w:rPr>
          <w:sz w:val="24"/>
          <w:szCs w:val="24"/>
        </w:rPr>
        <w:t>тавном капитале общества – 4,48</w:t>
      </w:r>
      <w:r>
        <w:rPr>
          <w:sz w:val="24"/>
          <w:szCs w:val="24"/>
        </w:rPr>
        <w:t xml:space="preserve"> %</w:t>
      </w:r>
    </w:p>
    <w:p w:rsidR="00E75646" w:rsidRDefault="00E75646" w:rsidP="00E756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Доля принадлежащих лицу обы</w:t>
      </w:r>
      <w:r w:rsidR="00E14A4F">
        <w:rPr>
          <w:sz w:val="24"/>
          <w:szCs w:val="24"/>
        </w:rPr>
        <w:t>кновенных акций общества – 4,48</w:t>
      </w:r>
      <w:r>
        <w:rPr>
          <w:sz w:val="24"/>
          <w:szCs w:val="24"/>
        </w:rPr>
        <w:t>%</w:t>
      </w:r>
    </w:p>
    <w:p w:rsidR="00E75646" w:rsidRDefault="00E75646" w:rsidP="00E75646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</w:p>
    <w:p w:rsidR="00E75646" w:rsidRDefault="00E75646" w:rsidP="00E75646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</w:t>
      </w:r>
      <w:r>
        <w:rPr>
          <w:sz w:val="24"/>
          <w:szCs w:val="24"/>
        </w:rPr>
        <w:t>В течение отчетного года в исполнительные органы Общества входили следующие лица, не являющиеся к настоящему времени членами исполнительных органов ОАО «ВНИИКП»: нет</w:t>
      </w:r>
    </w:p>
    <w:p w:rsidR="00E75646" w:rsidRDefault="00947D58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D2D0A">
        <w:rPr>
          <w:sz w:val="24"/>
          <w:szCs w:val="24"/>
        </w:rPr>
        <w:t>В течение 2014</w:t>
      </w:r>
      <w:r w:rsidR="00E75646">
        <w:rPr>
          <w:sz w:val="24"/>
          <w:szCs w:val="24"/>
        </w:rPr>
        <w:t xml:space="preserve"> года членами исполнительных органов общества были совершены следующие сделки с акциями об</w:t>
      </w:r>
      <w:r w:rsidR="00E14A4F">
        <w:rPr>
          <w:sz w:val="24"/>
          <w:szCs w:val="24"/>
        </w:rPr>
        <w:t xml:space="preserve">щества: </w:t>
      </w:r>
    </w:p>
    <w:p w:rsidR="00E75646" w:rsidRDefault="00E75646" w:rsidP="00E75646">
      <w:pPr>
        <w:rPr>
          <w:sz w:val="24"/>
          <w:szCs w:val="24"/>
        </w:rPr>
      </w:pPr>
    </w:p>
    <w:p w:rsidR="00E14A4F" w:rsidRDefault="00E14A4F" w:rsidP="00E75646">
      <w:pPr>
        <w:rPr>
          <w:sz w:val="24"/>
          <w:szCs w:val="24"/>
        </w:rPr>
      </w:pPr>
    </w:p>
    <w:p w:rsidR="00E14A4F" w:rsidRDefault="00E14A4F" w:rsidP="00E75646">
      <w:pPr>
        <w:rPr>
          <w:sz w:val="24"/>
          <w:szCs w:val="24"/>
        </w:rPr>
      </w:pP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3369"/>
        <w:gridCol w:w="1559"/>
        <w:gridCol w:w="2410"/>
        <w:gridCol w:w="2409"/>
      </w:tblGrid>
      <w:tr w:rsidR="00E75646" w:rsidTr="007A69A3">
        <w:tc>
          <w:tcPr>
            <w:tcW w:w="336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члена исполнительных органов общества</w:t>
            </w:r>
          </w:p>
        </w:tc>
        <w:tc>
          <w:tcPr>
            <w:tcW w:w="155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сделки</w:t>
            </w:r>
          </w:p>
        </w:tc>
        <w:tc>
          <w:tcPr>
            <w:tcW w:w="2410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Содержание сделки, совершенной с акциями общества (покупка/продажа/</w:t>
            </w:r>
            <w:proofErr w:type="gramEnd"/>
          </w:p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дарение/иное)</w:t>
            </w:r>
          </w:p>
        </w:tc>
        <w:tc>
          <w:tcPr>
            <w:tcW w:w="2409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(тип) и количество акций, являвшихся предметом сделки</w:t>
            </w:r>
          </w:p>
        </w:tc>
      </w:tr>
      <w:tr w:rsidR="00E75646" w:rsidTr="007A69A3">
        <w:tc>
          <w:tcPr>
            <w:tcW w:w="3369" w:type="dxa"/>
          </w:tcPr>
          <w:p w:rsidR="00E75646" w:rsidRDefault="00E14A4F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Мещанов Геннадий Иванович</w:t>
            </w:r>
          </w:p>
        </w:tc>
        <w:tc>
          <w:tcPr>
            <w:tcW w:w="1559" w:type="dxa"/>
          </w:tcPr>
          <w:p w:rsidR="00E75646" w:rsidRDefault="00E14A4F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22.04.2014г.</w:t>
            </w:r>
          </w:p>
        </w:tc>
        <w:tc>
          <w:tcPr>
            <w:tcW w:w="2410" w:type="dxa"/>
          </w:tcPr>
          <w:p w:rsidR="00E75646" w:rsidRDefault="00E14A4F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дарение</w:t>
            </w:r>
          </w:p>
        </w:tc>
        <w:tc>
          <w:tcPr>
            <w:tcW w:w="2409" w:type="dxa"/>
          </w:tcPr>
          <w:p w:rsidR="00E75646" w:rsidRDefault="00E14A4F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обыкновенная именная – 3400 шт</w:t>
            </w:r>
            <w:r w:rsidR="007A69A3">
              <w:rPr>
                <w:sz w:val="24"/>
                <w:szCs w:val="24"/>
              </w:rPr>
              <w:t>.</w:t>
            </w:r>
          </w:p>
        </w:tc>
      </w:tr>
      <w:tr w:rsidR="007A69A3" w:rsidTr="007A69A3">
        <w:tc>
          <w:tcPr>
            <w:tcW w:w="3369" w:type="dxa"/>
          </w:tcPr>
          <w:p w:rsidR="007A69A3" w:rsidRDefault="007A69A3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Мещанов Геннадий Иванович</w:t>
            </w:r>
          </w:p>
        </w:tc>
        <w:tc>
          <w:tcPr>
            <w:tcW w:w="1559" w:type="dxa"/>
          </w:tcPr>
          <w:p w:rsidR="007A69A3" w:rsidRDefault="007A69A3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19.08.2014г.</w:t>
            </w:r>
          </w:p>
        </w:tc>
        <w:tc>
          <w:tcPr>
            <w:tcW w:w="2410" w:type="dxa"/>
          </w:tcPr>
          <w:p w:rsidR="007A69A3" w:rsidRDefault="007A69A3" w:rsidP="00E75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</w:t>
            </w:r>
          </w:p>
        </w:tc>
        <w:tc>
          <w:tcPr>
            <w:tcW w:w="2409" w:type="dxa"/>
          </w:tcPr>
          <w:p w:rsidR="007A69A3" w:rsidRDefault="007A69A3" w:rsidP="007A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обыкновенная именная – 293 шт.</w:t>
            </w:r>
          </w:p>
        </w:tc>
      </w:tr>
    </w:tbl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Pr="00B03363" w:rsidRDefault="00E75646" w:rsidP="00E75646">
      <w:pPr>
        <w:pStyle w:val="Prikaz"/>
        <w:ind w:firstLine="0"/>
        <w:jc w:val="center"/>
        <w:rPr>
          <w:b/>
          <w:bCs/>
        </w:rPr>
      </w:pPr>
      <w:proofErr w:type="gramStart"/>
      <w:r>
        <w:rPr>
          <w:b/>
          <w:bCs/>
          <w:lang w:val="en-US"/>
        </w:rPr>
        <w:t>X</w:t>
      </w:r>
      <w:r w:rsidRPr="00B03363">
        <w:rPr>
          <w:b/>
          <w:bCs/>
        </w:rPr>
        <w:t>. Критерии определения и размер вознаграждения, выплаченного членам ор</w:t>
      </w:r>
      <w:r w:rsidR="00947D58">
        <w:rPr>
          <w:b/>
          <w:bCs/>
        </w:rPr>
        <w:t>ганов</w:t>
      </w:r>
      <w:r w:rsidR="007A69A3">
        <w:rPr>
          <w:b/>
          <w:bCs/>
        </w:rPr>
        <w:t xml:space="preserve"> управления Общества в 2014</w:t>
      </w:r>
      <w:r w:rsidRPr="00B03363">
        <w:rPr>
          <w:b/>
          <w:bCs/>
        </w:rPr>
        <w:t xml:space="preserve"> году.</w:t>
      </w:r>
      <w:proofErr w:type="gramEnd"/>
    </w:p>
    <w:p w:rsidR="00E75646" w:rsidRPr="00A83E65" w:rsidRDefault="00E75646" w:rsidP="00E75646">
      <w:pPr>
        <w:rPr>
          <w:sz w:val="24"/>
          <w:szCs w:val="24"/>
        </w:rPr>
      </w:pPr>
    </w:p>
    <w:p w:rsidR="00E75646" w:rsidRDefault="00947D58" w:rsidP="00E75646">
      <w:pPr>
        <w:rPr>
          <w:sz w:val="24"/>
          <w:szCs w:val="24"/>
        </w:rPr>
      </w:pPr>
      <w:r>
        <w:rPr>
          <w:sz w:val="24"/>
          <w:szCs w:val="24"/>
        </w:rPr>
        <w:tab/>
        <w:t>По итогам  2013</w:t>
      </w:r>
      <w:r w:rsidR="00E75646">
        <w:rPr>
          <w:sz w:val="24"/>
          <w:szCs w:val="24"/>
        </w:rPr>
        <w:t xml:space="preserve"> года, совокупный размер вознаграждений  членам Совета директоров, связанных с исполнением ими своих обязанностей, </w:t>
      </w:r>
      <w:proofErr w:type="gramStart"/>
      <w:r w:rsidR="00E75646">
        <w:rPr>
          <w:sz w:val="24"/>
          <w:szCs w:val="24"/>
        </w:rPr>
        <w:t>согласно решения</w:t>
      </w:r>
      <w:proofErr w:type="gramEnd"/>
      <w:r w:rsidR="00E75646">
        <w:rPr>
          <w:sz w:val="24"/>
          <w:szCs w:val="24"/>
        </w:rPr>
        <w:t xml:space="preserve"> годового </w:t>
      </w:r>
      <w:r w:rsidR="002B194B">
        <w:rPr>
          <w:sz w:val="24"/>
          <w:szCs w:val="24"/>
        </w:rPr>
        <w:t>общего со</w:t>
      </w:r>
      <w:r w:rsidR="007A69A3">
        <w:rPr>
          <w:sz w:val="24"/>
          <w:szCs w:val="24"/>
        </w:rPr>
        <w:t>брания акционеров от 10 июня</w:t>
      </w:r>
      <w:r>
        <w:rPr>
          <w:sz w:val="24"/>
          <w:szCs w:val="24"/>
        </w:rPr>
        <w:t xml:space="preserve"> 201</w:t>
      </w:r>
      <w:r w:rsidR="007A69A3">
        <w:rPr>
          <w:sz w:val="24"/>
          <w:szCs w:val="24"/>
        </w:rPr>
        <w:t>4</w:t>
      </w:r>
      <w:r w:rsidR="00E75646">
        <w:rPr>
          <w:sz w:val="24"/>
          <w:szCs w:val="24"/>
        </w:rPr>
        <w:t xml:space="preserve"> года в размере до 10% чистой прибыли,   –  не выплачивался.</w:t>
      </w:r>
    </w:p>
    <w:p w:rsidR="00E75646" w:rsidRDefault="00E75646" w:rsidP="00E75646">
      <w:pPr>
        <w:rPr>
          <w:b/>
          <w:bCs/>
        </w:rPr>
      </w:pPr>
      <w:r>
        <w:rPr>
          <w:sz w:val="24"/>
          <w:szCs w:val="24"/>
        </w:rPr>
        <w:tab/>
      </w: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Pr="00805D8A" w:rsidRDefault="00E75646" w:rsidP="00E75646">
      <w:pPr>
        <w:pStyle w:val="Prikaz"/>
        <w:ind w:firstLine="0"/>
        <w:jc w:val="center"/>
        <w:rPr>
          <w:b/>
          <w:bCs/>
        </w:rPr>
      </w:pPr>
      <w:r>
        <w:rPr>
          <w:b/>
          <w:bCs/>
          <w:lang w:val="en-US"/>
        </w:rPr>
        <w:t>XI</w:t>
      </w:r>
      <w:r w:rsidRPr="00B03363">
        <w:rPr>
          <w:b/>
          <w:bCs/>
        </w:rPr>
        <w:t xml:space="preserve">. </w:t>
      </w:r>
      <w:r>
        <w:rPr>
          <w:b/>
          <w:bCs/>
        </w:rPr>
        <w:t>Сведения о соблюдении</w:t>
      </w:r>
      <w:r w:rsidRPr="00805D8A">
        <w:rPr>
          <w:b/>
          <w:bCs/>
        </w:rPr>
        <w:t xml:space="preserve"> обществом кодекса корпоративного поведения.</w:t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Обществом официально не утвержден кодекс корпоративного поведения или иной аналогичный документ, </w:t>
      </w:r>
      <w:r w:rsidRPr="005C1EE8">
        <w:rPr>
          <w:sz w:val="24"/>
          <w:szCs w:val="24"/>
        </w:rPr>
        <w:t xml:space="preserve">однако ОАО  </w:t>
      </w:r>
      <w:r>
        <w:rPr>
          <w:sz w:val="24"/>
          <w:szCs w:val="24"/>
        </w:rPr>
        <w:t>«</w:t>
      </w:r>
      <w:r w:rsidRPr="005C1EE8">
        <w:rPr>
          <w:sz w:val="24"/>
          <w:szCs w:val="24"/>
        </w:rPr>
        <w:t>ВНИИКП»</w:t>
      </w:r>
      <w:r>
        <w:rPr>
          <w:sz w:val="24"/>
          <w:szCs w:val="24"/>
        </w:rPr>
        <w:t xml:space="preserve"> обеспечивает акционерам все возможности по участию в управлении обществом и ознакомлению с информацией о деятельности общества в соответствии с Федеральным Законом «Об акционерных обществах», Федеральным Законом «О рынке ценных бумаг» и нормативными правовыми актами федерального органа исполнительной власти по рынку ценных бумаг.</w:t>
      </w:r>
      <w:proofErr w:type="gramEnd"/>
    </w:p>
    <w:p w:rsidR="00E75646" w:rsidRDefault="00E75646" w:rsidP="00E756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E75646" w:rsidRDefault="00E75646" w:rsidP="00E75646">
      <w:pPr>
        <w:jc w:val="both"/>
        <w:rPr>
          <w:sz w:val="24"/>
          <w:szCs w:val="24"/>
        </w:rPr>
      </w:pP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Pr="00805D8A" w:rsidRDefault="00E75646" w:rsidP="00E75646">
      <w:pPr>
        <w:pStyle w:val="Prikaz"/>
        <w:ind w:firstLine="0"/>
        <w:jc w:val="center"/>
        <w:rPr>
          <w:b/>
          <w:bCs/>
        </w:rPr>
      </w:pPr>
      <w:r>
        <w:rPr>
          <w:b/>
          <w:bCs/>
          <w:lang w:val="en-US"/>
        </w:rPr>
        <w:t>XII</w:t>
      </w:r>
      <w:r w:rsidRPr="00B03363">
        <w:rPr>
          <w:b/>
          <w:bCs/>
        </w:rPr>
        <w:t xml:space="preserve">. </w:t>
      </w:r>
      <w:r>
        <w:rPr>
          <w:b/>
          <w:bCs/>
        </w:rPr>
        <w:t>Сведения о крупных сделках, совершенных обществом в отчетном году</w:t>
      </w: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55"/>
        <w:gridCol w:w="1455"/>
        <w:gridCol w:w="2688"/>
        <w:gridCol w:w="3973"/>
      </w:tblGrid>
      <w:tr w:rsidR="00E75646" w:rsidTr="006A04AB">
        <w:tc>
          <w:tcPr>
            <w:tcW w:w="1455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совершения сделки</w:t>
            </w:r>
          </w:p>
        </w:tc>
        <w:tc>
          <w:tcPr>
            <w:tcW w:w="1455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одобрения сделки</w:t>
            </w:r>
          </w:p>
        </w:tc>
        <w:tc>
          <w:tcPr>
            <w:tcW w:w="2688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общества, принявший решение об одобрении сделки</w:t>
            </w:r>
          </w:p>
        </w:tc>
        <w:tc>
          <w:tcPr>
            <w:tcW w:w="3973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сделки и ее существенные условия</w:t>
            </w:r>
          </w:p>
        </w:tc>
      </w:tr>
      <w:tr w:rsidR="00E75646" w:rsidTr="006A04AB">
        <w:tc>
          <w:tcPr>
            <w:tcW w:w="1455" w:type="dxa"/>
          </w:tcPr>
          <w:p w:rsidR="00E75646" w:rsidRPr="007A69A3" w:rsidRDefault="007A69A3" w:rsidP="007A69A3">
            <w:pPr>
              <w:jc w:val="center"/>
            </w:pPr>
            <w:r>
              <w:t>х</w:t>
            </w:r>
          </w:p>
        </w:tc>
        <w:tc>
          <w:tcPr>
            <w:tcW w:w="1455" w:type="dxa"/>
          </w:tcPr>
          <w:p w:rsidR="00E75646" w:rsidRPr="007A69A3" w:rsidRDefault="007A69A3" w:rsidP="007A69A3">
            <w:pPr>
              <w:jc w:val="center"/>
            </w:pPr>
            <w:r>
              <w:t>х</w:t>
            </w:r>
          </w:p>
        </w:tc>
        <w:tc>
          <w:tcPr>
            <w:tcW w:w="2688" w:type="dxa"/>
          </w:tcPr>
          <w:p w:rsidR="00E75646" w:rsidRPr="007A69A3" w:rsidRDefault="007A69A3" w:rsidP="007A69A3">
            <w:pPr>
              <w:jc w:val="center"/>
            </w:pPr>
            <w:r>
              <w:t>х</w:t>
            </w:r>
          </w:p>
        </w:tc>
        <w:tc>
          <w:tcPr>
            <w:tcW w:w="3973" w:type="dxa"/>
          </w:tcPr>
          <w:p w:rsidR="00E75646" w:rsidRPr="007A69A3" w:rsidRDefault="007A69A3" w:rsidP="007A69A3">
            <w:pPr>
              <w:jc w:val="center"/>
            </w:pPr>
            <w:r>
              <w:t>х</w:t>
            </w:r>
          </w:p>
        </w:tc>
      </w:tr>
    </w:tbl>
    <w:p w:rsidR="00E75646" w:rsidRDefault="00E75646" w:rsidP="00E75646">
      <w:pPr>
        <w:jc w:val="center"/>
        <w:rPr>
          <w:sz w:val="24"/>
          <w:szCs w:val="24"/>
        </w:rPr>
      </w:pPr>
    </w:p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Pr="00805D8A" w:rsidRDefault="00E75646" w:rsidP="00E75646">
      <w:pPr>
        <w:pStyle w:val="Prikaz"/>
        <w:ind w:firstLine="0"/>
        <w:jc w:val="center"/>
        <w:rPr>
          <w:b/>
          <w:bCs/>
        </w:rPr>
      </w:pPr>
      <w:r>
        <w:rPr>
          <w:b/>
          <w:bCs/>
          <w:lang w:val="en-US"/>
        </w:rPr>
        <w:t>XIII</w:t>
      </w:r>
      <w:r w:rsidRPr="00B03363">
        <w:rPr>
          <w:b/>
          <w:bCs/>
        </w:rPr>
        <w:t xml:space="preserve">. </w:t>
      </w:r>
      <w:r>
        <w:rPr>
          <w:b/>
          <w:bCs/>
        </w:rPr>
        <w:t>Сведения о сделках</w:t>
      </w:r>
      <w:r w:rsidRPr="002A62BE">
        <w:rPr>
          <w:b/>
          <w:bCs/>
        </w:rPr>
        <w:t xml:space="preserve"> </w:t>
      </w:r>
      <w:r>
        <w:rPr>
          <w:b/>
          <w:bCs/>
          <w:lang w:val="en-US"/>
        </w:rPr>
        <w:t>c</w:t>
      </w:r>
      <w:r w:rsidRPr="002A62BE">
        <w:rPr>
          <w:b/>
          <w:bCs/>
        </w:rPr>
        <w:t xml:space="preserve"> </w:t>
      </w:r>
      <w:r>
        <w:rPr>
          <w:b/>
          <w:bCs/>
        </w:rPr>
        <w:t>заинтересованностью, совершенных обществом в отчетном году</w:t>
      </w:r>
    </w:p>
    <w:p w:rsidR="00E75646" w:rsidRDefault="00E75646" w:rsidP="00E75646">
      <w:pPr>
        <w:jc w:val="both"/>
        <w:rPr>
          <w:sz w:val="24"/>
          <w:szCs w:val="24"/>
        </w:rPr>
      </w:pPr>
    </w:p>
    <w:p w:rsidR="00E75646" w:rsidRDefault="00E75646" w:rsidP="00E75646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41"/>
        <w:gridCol w:w="1361"/>
        <w:gridCol w:w="1984"/>
        <w:gridCol w:w="4690"/>
      </w:tblGrid>
      <w:tr w:rsidR="00E75646" w:rsidTr="00E75646">
        <w:tc>
          <w:tcPr>
            <w:tcW w:w="1441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совершения сделки</w:t>
            </w:r>
          </w:p>
        </w:tc>
        <w:tc>
          <w:tcPr>
            <w:tcW w:w="1361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одобрения сделки</w:t>
            </w:r>
          </w:p>
        </w:tc>
        <w:tc>
          <w:tcPr>
            <w:tcW w:w="1984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общества, принявший решение об одобрении сделки</w:t>
            </w:r>
          </w:p>
        </w:tc>
        <w:tc>
          <w:tcPr>
            <w:tcW w:w="4690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лице (лицах), заинтересованных в совершении сделки, предмет сделки и ее существенные условия</w:t>
            </w:r>
          </w:p>
        </w:tc>
      </w:tr>
      <w:tr w:rsidR="00E75646" w:rsidTr="00E75646">
        <w:tc>
          <w:tcPr>
            <w:tcW w:w="1441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61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690" w:type="dxa"/>
          </w:tcPr>
          <w:p w:rsidR="00E75646" w:rsidRDefault="00E75646" w:rsidP="00E75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E75646" w:rsidRDefault="00E75646" w:rsidP="00E75646">
      <w:pPr>
        <w:pStyle w:val="Prikaz"/>
        <w:ind w:firstLine="0"/>
        <w:jc w:val="center"/>
        <w:rPr>
          <w:b/>
          <w:bCs/>
        </w:rPr>
      </w:pPr>
    </w:p>
    <w:p w:rsidR="00E75646" w:rsidRPr="00577F12" w:rsidRDefault="00E75646" w:rsidP="00E75646">
      <w:pPr>
        <w:pStyle w:val="Prikaz"/>
        <w:ind w:firstLine="0"/>
        <w:jc w:val="center"/>
        <w:rPr>
          <w:b/>
          <w:bCs/>
        </w:rPr>
      </w:pPr>
      <w:r>
        <w:rPr>
          <w:b/>
          <w:bCs/>
          <w:lang w:val="en-US"/>
        </w:rPr>
        <w:t>XIV</w:t>
      </w:r>
      <w:r w:rsidRPr="00B03363">
        <w:rPr>
          <w:b/>
          <w:bCs/>
        </w:rPr>
        <w:t xml:space="preserve">. </w:t>
      </w:r>
      <w:r>
        <w:rPr>
          <w:b/>
          <w:bCs/>
        </w:rPr>
        <w:t>Дополнительная информация для акционеров</w:t>
      </w:r>
    </w:p>
    <w:p w:rsidR="00E75646" w:rsidRDefault="00E75646" w:rsidP="00E75646">
      <w:pPr>
        <w:jc w:val="center"/>
        <w:rPr>
          <w:sz w:val="24"/>
          <w:szCs w:val="24"/>
        </w:rPr>
      </w:pP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Уставный капитал общества равен </w:t>
      </w:r>
      <w:r w:rsidRPr="00D9153F">
        <w:rPr>
          <w:sz w:val="24"/>
          <w:szCs w:val="24"/>
        </w:rPr>
        <w:t>33589</w:t>
      </w:r>
      <w:r>
        <w:rPr>
          <w:sz w:val="24"/>
          <w:szCs w:val="24"/>
        </w:rPr>
        <w:t xml:space="preserve"> рублям и разделен на </w:t>
      </w:r>
      <w:r w:rsidRPr="00D9153F">
        <w:rPr>
          <w:sz w:val="24"/>
          <w:szCs w:val="24"/>
        </w:rPr>
        <w:t>33589</w:t>
      </w:r>
      <w:r>
        <w:rPr>
          <w:sz w:val="24"/>
          <w:szCs w:val="24"/>
        </w:rPr>
        <w:t xml:space="preserve"> штук обыкновенных акций  номиналом  </w:t>
      </w:r>
      <w:r>
        <w:rPr>
          <w:sz w:val="24"/>
          <w:szCs w:val="24"/>
          <w:u w:val="single"/>
        </w:rPr>
        <w:t>1 руб.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Регистратором ОАО «_</w:t>
      </w:r>
      <w:r>
        <w:rPr>
          <w:sz w:val="24"/>
          <w:szCs w:val="24"/>
          <w:u w:val="single"/>
        </w:rPr>
        <w:t>ВНИИКП</w:t>
      </w:r>
      <w:r>
        <w:rPr>
          <w:sz w:val="24"/>
          <w:szCs w:val="24"/>
        </w:rPr>
        <w:t xml:space="preserve">__» в соответствии с заключенным договором является </w:t>
      </w:r>
      <w:r>
        <w:rPr>
          <w:sz w:val="24"/>
          <w:szCs w:val="24"/>
          <w:u w:val="single"/>
        </w:rPr>
        <w:t>Центральный филиал Закрытого акционерного общества «Новый регистратор»</w:t>
      </w:r>
      <w:r>
        <w:rPr>
          <w:sz w:val="24"/>
          <w:szCs w:val="24"/>
        </w:rPr>
        <w:t>:</w:t>
      </w:r>
    </w:p>
    <w:p w:rsidR="00E75646" w:rsidRPr="00D9153F" w:rsidRDefault="00E75646" w:rsidP="00E75646">
      <w:pPr>
        <w:pStyle w:val="a7"/>
        <w:rPr>
          <w:sz w:val="24"/>
          <w:szCs w:val="24"/>
        </w:rPr>
      </w:pPr>
      <w:r w:rsidRPr="00D9153F">
        <w:rPr>
          <w:sz w:val="24"/>
          <w:szCs w:val="24"/>
        </w:rPr>
        <w:t>Адрес</w:t>
      </w:r>
      <w:proofErr w:type="gramStart"/>
      <w:r w:rsidRPr="00D9153F">
        <w:rPr>
          <w:sz w:val="24"/>
          <w:szCs w:val="24"/>
        </w:rPr>
        <w:t xml:space="preserve"> :</w:t>
      </w:r>
      <w:proofErr w:type="gramEnd"/>
      <w:r w:rsidRPr="00D9153F">
        <w:rPr>
          <w:sz w:val="24"/>
          <w:szCs w:val="24"/>
        </w:rPr>
        <w:t xml:space="preserve"> </w:t>
      </w:r>
      <w:r w:rsidR="00155BFF">
        <w:rPr>
          <w:sz w:val="24"/>
          <w:szCs w:val="24"/>
        </w:rPr>
        <w:t>125009</w:t>
      </w:r>
      <w:r w:rsidRPr="00D9153F">
        <w:rPr>
          <w:sz w:val="24"/>
          <w:szCs w:val="24"/>
        </w:rPr>
        <w:t xml:space="preserve">, г. Москва, Большой </w:t>
      </w:r>
      <w:proofErr w:type="spellStart"/>
      <w:r w:rsidR="00155BFF">
        <w:rPr>
          <w:sz w:val="24"/>
          <w:szCs w:val="24"/>
        </w:rPr>
        <w:t>Гнездниковский</w:t>
      </w:r>
      <w:proofErr w:type="spellEnd"/>
      <w:r w:rsidR="00155BFF">
        <w:rPr>
          <w:sz w:val="24"/>
          <w:szCs w:val="24"/>
        </w:rPr>
        <w:t xml:space="preserve"> переулок</w:t>
      </w:r>
      <w:r w:rsidRPr="00D9153F">
        <w:rPr>
          <w:sz w:val="24"/>
          <w:szCs w:val="24"/>
        </w:rPr>
        <w:t>, д</w:t>
      </w:r>
      <w:r w:rsidR="00155BFF">
        <w:rPr>
          <w:sz w:val="24"/>
          <w:szCs w:val="24"/>
        </w:rPr>
        <w:t>ом 7, 4 этаж, телефон р</w:t>
      </w:r>
      <w:r w:rsidRPr="00D9153F">
        <w:rPr>
          <w:sz w:val="24"/>
          <w:szCs w:val="24"/>
        </w:rPr>
        <w:t>егистратора: (495) 6</w:t>
      </w:r>
      <w:r w:rsidR="00155BFF">
        <w:rPr>
          <w:sz w:val="24"/>
          <w:szCs w:val="24"/>
        </w:rPr>
        <w:t>78-02-16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лицензии, выданной регистратору: Лицензия № 10-000-1-00339 от 30 марта 2006 года</w:t>
      </w:r>
      <w:r w:rsidR="00155BFF">
        <w:rPr>
          <w:sz w:val="24"/>
          <w:szCs w:val="24"/>
        </w:rPr>
        <w:t>, бессрочная,</w:t>
      </w:r>
      <w:r>
        <w:rPr>
          <w:sz w:val="24"/>
          <w:szCs w:val="24"/>
        </w:rPr>
        <w:t xml:space="preserve"> выдана ФСФР 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вопросам выплаты начисленных дивидендов можно обращаться: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Адрес (адреса): 111024, г. Москва, шоссе Энтузиастов, д. 5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Контактные телефоны: (499) 670-96-55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вопросам получения доступа к информации для акционеров можно обращаться: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Адрес (адреса):111024, г. Москва, шоссе Энтузиастов, д. 5</w:t>
      </w:r>
    </w:p>
    <w:p w:rsidR="00E75646" w:rsidRDefault="00E75646" w:rsidP="00E756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Контактные телефоны:  (499) 670-96-55</w:t>
      </w:r>
    </w:p>
    <w:p w:rsidR="00E75646" w:rsidRPr="00577F12" w:rsidRDefault="00E75646" w:rsidP="00E75646">
      <w:pPr>
        <w:ind w:firstLine="708"/>
        <w:jc w:val="both"/>
        <w:rPr>
          <w:sz w:val="24"/>
          <w:szCs w:val="24"/>
        </w:rPr>
      </w:pPr>
    </w:p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947D58" w:rsidRDefault="00947D58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2D6454" w:rsidRDefault="002D6454" w:rsidP="00E75646">
      <w:pPr>
        <w:ind w:left="360"/>
        <w:jc w:val="center"/>
        <w:rPr>
          <w:b/>
          <w:bCs/>
          <w:sz w:val="24"/>
          <w:szCs w:val="24"/>
        </w:rPr>
      </w:pPr>
    </w:p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E75646" w:rsidRDefault="00E75646" w:rsidP="00E75646"/>
    <w:p w:rsidR="00B025C8" w:rsidRDefault="00B025C8"/>
    <w:sectPr w:rsidR="00B025C8" w:rsidSect="00E75646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569" w:rsidRDefault="00412569">
      <w:r>
        <w:separator/>
      </w:r>
    </w:p>
  </w:endnote>
  <w:endnote w:type="continuationSeparator" w:id="0">
    <w:p w:rsidR="00412569" w:rsidRDefault="0041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569" w:rsidRDefault="00412569">
      <w:r>
        <w:separator/>
      </w:r>
    </w:p>
  </w:footnote>
  <w:footnote w:type="continuationSeparator" w:id="0">
    <w:p w:rsidR="00412569" w:rsidRDefault="0041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026196"/>
      <w:docPartObj>
        <w:docPartGallery w:val="Page Numbers (Top of Page)"/>
        <w:docPartUnique/>
      </w:docPartObj>
    </w:sdtPr>
    <w:sdtEndPr/>
    <w:sdtContent>
      <w:p w:rsidR="00D60A8F" w:rsidRDefault="00D60A8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B63">
          <w:rPr>
            <w:noProof/>
          </w:rPr>
          <w:t>13</w:t>
        </w:r>
        <w:r>
          <w:fldChar w:fldCharType="end"/>
        </w:r>
      </w:p>
    </w:sdtContent>
  </w:sdt>
  <w:p w:rsidR="00D60A8F" w:rsidRDefault="00D60A8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235"/>
    <w:multiLevelType w:val="hybridMultilevel"/>
    <w:tmpl w:val="4F1EC8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0E15AA"/>
    <w:multiLevelType w:val="hybridMultilevel"/>
    <w:tmpl w:val="7A3CE3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390E7B"/>
    <w:multiLevelType w:val="hybridMultilevel"/>
    <w:tmpl w:val="7564E028"/>
    <w:lvl w:ilvl="0" w:tplc="0810B5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A291A"/>
    <w:multiLevelType w:val="hybridMultilevel"/>
    <w:tmpl w:val="80E2BC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7E63D9"/>
    <w:multiLevelType w:val="hybridMultilevel"/>
    <w:tmpl w:val="FF2CF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128EB"/>
    <w:multiLevelType w:val="hybridMultilevel"/>
    <w:tmpl w:val="0BB2F6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1138FA"/>
    <w:multiLevelType w:val="hybridMultilevel"/>
    <w:tmpl w:val="F8D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15920"/>
    <w:multiLevelType w:val="hybridMultilevel"/>
    <w:tmpl w:val="C8807812"/>
    <w:lvl w:ilvl="0" w:tplc="0810B5C0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2CB5042"/>
    <w:multiLevelType w:val="hybridMultilevel"/>
    <w:tmpl w:val="8E7A64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F49E4"/>
    <w:multiLevelType w:val="hybridMultilevel"/>
    <w:tmpl w:val="DB70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96E15"/>
    <w:multiLevelType w:val="hybridMultilevel"/>
    <w:tmpl w:val="DF2AFA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3013A81"/>
    <w:multiLevelType w:val="hybridMultilevel"/>
    <w:tmpl w:val="D5FA7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2242D"/>
    <w:multiLevelType w:val="hybridMultilevel"/>
    <w:tmpl w:val="5060DAC6"/>
    <w:lvl w:ilvl="0" w:tplc="0810B5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B766A"/>
    <w:multiLevelType w:val="hybridMultilevel"/>
    <w:tmpl w:val="41548A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96C71CA"/>
    <w:multiLevelType w:val="hybridMultilevel"/>
    <w:tmpl w:val="52B095CC"/>
    <w:lvl w:ilvl="0" w:tplc="0810B5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AA7F14"/>
    <w:multiLevelType w:val="hybridMultilevel"/>
    <w:tmpl w:val="CD8638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BD32AFF"/>
    <w:multiLevelType w:val="hybridMultilevel"/>
    <w:tmpl w:val="820A3A2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5976D8"/>
    <w:multiLevelType w:val="hybridMultilevel"/>
    <w:tmpl w:val="4FE8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81C75"/>
    <w:multiLevelType w:val="hybridMultilevel"/>
    <w:tmpl w:val="E2E4C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23315"/>
    <w:multiLevelType w:val="hybridMultilevel"/>
    <w:tmpl w:val="C32039F4"/>
    <w:lvl w:ilvl="0" w:tplc="0810B5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372C4A"/>
    <w:multiLevelType w:val="hybridMultilevel"/>
    <w:tmpl w:val="F232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94867"/>
    <w:multiLevelType w:val="hybridMultilevel"/>
    <w:tmpl w:val="EF182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00477D"/>
    <w:multiLevelType w:val="hybridMultilevel"/>
    <w:tmpl w:val="AF86136E"/>
    <w:lvl w:ilvl="0" w:tplc="0810B5C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EB2683E"/>
    <w:multiLevelType w:val="hybridMultilevel"/>
    <w:tmpl w:val="391C4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70114"/>
    <w:multiLevelType w:val="hybridMultilevel"/>
    <w:tmpl w:val="04A0B9C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16"/>
  </w:num>
  <w:num w:numId="5">
    <w:abstractNumId w:val="20"/>
  </w:num>
  <w:num w:numId="6">
    <w:abstractNumId w:val="21"/>
  </w:num>
  <w:num w:numId="7">
    <w:abstractNumId w:val="13"/>
  </w:num>
  <w:num w:numId="8">
    <w:abstractNumId w:val="12"/>
  </w:num>
  <w:num w:numId="9">
    <w:abstractNumId w:val="19"/>
  </w:num>
  <w:num w:numId="10">
    <w:abstractNumId w:val="5"/>
  </w:num>
  <w:num w:numId="11">
    <w:abstractNumId w:val="9"/>
  </w:num>
  <w:num w:numId="12">
    <w:abstractNumId w:val="14"/>
  </w:num>
  <w:num w:numId="13">
    <w:abstractNumId w:val="8"/>
  </w:num>
  <w:num w:numId="14">
    <w:abstractNumId w:val="7"/>
  </w:num>
  <w:num w:numId="15">
    <w:abstractNumId w:val="22"/>
  </w:num>
  <w:num w:numId="16">
    <w:abstractNumId w:val="2"/>
  </w:num>
  <w:num w:numId="17">
    <w:abstractNumId w:val="18"/>
  </w:num>
  <w:num w:numId="18">
    <w:abstractNumId w:val="15"/>
  </w:num>
  <w:num w:numId="19">
    <w:abstractNumId w:val="24"/>
  </w:num>
  <w:num w:numId="20">
    <w:abstractNumId w:val="10"/>
  </w:num>
  <w:num w:numId="21">
    <w:abstractNumId w:val="4"/>
  </w:num>
  <w:num w:numId="22">
    <w:abstractNumId w:val="23"/>
  </w:num>
  <w:num w:numId="23">
    <w:abstractNumId w:val="6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46"/>
    <w:rsid w:val="000403DB"/>
    <w:rsid w:val="000410BE"/>
    <w:rsid w:val="00070EE3"/>
    <w:rsid w:val="000840A8"/>
    <w:rsid w:val="00093B1C"/>
    <w:rsid w:val="000A4306"/>
    <w:rsid w:val="000B220D"/>
    <w:rsid w:val="00101C03"/>
    <w:rsid w:val="001053A8"/>
    <w:rsid w:val="00110F73"/>
    <w:rsid w:val="00115560"/>
    <w:rsid w:val="001225A8"/>
    <w:rsid w:val="00124250"/>
    <w:rsid w:val="00124E55"/>
    <w:rsid w:val="00131DE7"/>
    <w:rsid w:val="00140E11"/>
    <w:rsid w:val="00155BFF"/>
    <w:rsid w:val="00193EFE"/>
    <w:rsid w:val="001A3B09"/>
    <w:rsid w:val="001B098D"/>
    <w:rsid w:val="001B3555"/>
    <w:rsid w:val="001C0535"/>
    <w:rsid w:val="001C315F"/>
    <w:rsid w:val="001C5189"/>
    <w:rsid w:val="001D0C3F"/>
    <w:rsid w:val="00202F9E"/>
    <w:rsid w:val="0023201B"/>
    <w:rsid w:val="00235AD2"/>
    <w:rsid w:val="0026459D"/>
    <w:rsid w:val="00273306"/>
    <w:rsid w:val="002846FA"/>
    <w:rsid w:val="002B194B"/>
    <w:rsid w:val="002B225D"/>
    <w:rsid w:val="002B22FA"/>
    <w:rsid w:val="002B608A"/>
    <w:rsid w:val="002C288B"/>
    <w:rsid w:val="002D6454"/>
    <w:rsid w:val="002F11C2"/>
    <w:rsid w:val="002F2EC7"/>
    <w:rsid w:val="003129C3"/>
    <w:rsid w:val="00323D63"/>
    <w:rsid w:val="00352BB7"/>
    <w:rsid w:val="0039461D"/>
    <w:rsid w:val="003A1503"/>
    <w:rsid w:val="003A7FD2"/>
    <w:rsid w:val="003B2DFF"/>
    <w:rsid w:val="003F2306"/>
    <w:rsid w:val="0040505E"/>
    <w:rsid w:val="00410974"/>
    <w:rsid w:val="00412569"/>
    <w:rsid w:val="004146C9"/>
    <w:rsid w:val="00427E23"/>
    <w:rsid w:val="00470F5D"/>
    <w:rsid w:val="00475198"/>
    <w:rsid w:val="004A3A1F"/>
    <w:rsid w:val="004C76FF"/>
    <w:rsid w:val="004C7E02"/>
    <w:rsid w:val="004C7E59"/>
    <w:rsid w:val="005128DE"/>
    <w:rsid w:val="00516F6C"/>
    <w:rsid w:val="00551751"/>
    <w:rsid w:val="00555FB1"/>
    <w:rsid w:val="00571BC0"/>
    <w:rsid w:val="00583AEE"/>
    <w:rsid w:val="005959A8"/>
    <w:rsid w:val="005A602F"/>
    <w:rsid w:val="005B0FB1"/>
    <w:rsid w:val="005B4D21"/>
    <w:rsid w:val="005C7BF4"/>
    <w:rsid w:val="005D513B"/>
    <w:rsid w:val="005E5827"/>
    <w:rsid w:val="0060058D"/>
    <w:rsid w:val="00612818"/>
    <w:rsid w:val="006266CF"/>
    <w:rsid w:val="00626AFA"/>
    <w:rsid w:val="006373CD"/>
    <w:rsid w:val="00663776"/>
    <w:rsid w:val="00682B63"/>
    <w:rsid w:val="00685463"/>
    <w:rsid w:val="006A04AB"/>
    <w:rsid w:val="006A35C6"/>
    <w:rsid w:val="006D0FA6"/>
    <w:rsid w:val="006D2E95"/>
    <w:rsid w:val="006D3AAF"/>
    <w:rsid w:val="006D3BE6"/>
    <w:rsid w:val="006D4997"/>
    <w:rsid w:val="006D5C9B"/>
    <w:rsid w:val="006E1B79"/>
    <w:rsid w:val="0072090E"/>
    <w:rsid w:val="007452E9"/>
    <w:rsid w:val="00746754"/>
    <w:rsid w:val="00755A23"/>
    <w:rsid w:val="0076578E"/>
    <w:rsid w:val="00785635"/>
    <w:rsid w:val="007A3420"/>
    <w:rsid w:val="007A4F3D"/>
    <w:rsid w:val="007A69A3"/>
    <w:rsid w:val="007B50E8"/>
    <w:rsid w:val="007C4698"/>
    <w:rsid w:val="007C6E3C"/>
    <w:rsid w:val="007F0398"/>
    <w:rsid w:val="00800517"/>
    <w:rsid w:val="00801F89"/>
    <w:rsid w:val="00812EA6"/>
    <w:rsid w:val="0081592F"/>
    <w:rsid w:val="008314E7"/>
    <w:rsid w:val="00831697"/>
    <w:rsid w:val="00832630"/>
    <w:rsid w:val="00834B97"/>
    <w:rsid w:val="00841585"/>
    <w:rsid w:val="00842023"/>
    <w:rsid w:val="00843AF9"/>
    <w:rsid w:val="0088372D"/>
    <w:rsid w:val="00886716"/>
    <w:rsid w:val="008938FC"/>
    <w:rsid w:val="00896DF6"/>
    <w:rsid w:val="0089739D"/>
    <w:rsid w:val="008D4FA3"/>
    <w:rsid w:val="008E4042"/>
    <w:rsid w:val="008E5258"/>
    <w:rsid w:val="008F2AF7"/>
    <w:rsid w:val="00901438"/>
    <w:rsid w:val="00922A56"/>
    <w:rsid w:val="00930BA4"/>
    <w:rsid w:val="00945DA7"/>
    <w:rsid w:val="00947D58"/>
    <w:rsid w:val="009501D2"/>
    <w:rsid w:val="009812F3"/>
    <w:rsid w:val="00984984"/>
    <w:rsid w:val="009B7644"/>
    <w:rsid w:val="009D6671"/>
    <w:rsid w:val="009F1524"/>
    <w:rsid w:val="00A263F5"/>
    <w:rsid w:val="00A26D18"/>
    <w:rsid w:val="00A40449"/>
    <w:rsid w:val="00A41760"/>
    <w:rsid w:val="00A60D01"/>
    <w:rsid w:val="00A74E34"/>
    <w:rsid w:val="00AA50FA"/>
    <w:rsid w:val="00AD3247"/>
    <w:rsid w:val="00AF5960"/>
    <w:rsid w:val="00B025C8"/>
    <w:rsid w:val="00B72DEB"/>
    <w:rsid w:val="00BB24EF"/>
    <w:rsid w:val="00BB733A"/>
    <w:rsid w:val="00BC6694"/>
    <w:rsid w:val="00BD2D0A"/>
    <w:rsid w:val="00C02026"/>
    <w:rsid w:val="00C21DE1"/>
    <w:rsid w:val="00C24136"/>
    <w:rsid w:val="00C24958"/>
    <w:rsid w:val="00C300F3"/>
    <w:rsid w:val="00C354E7"/>
    <w:rsid w:val="00C37BE6"/>
    <w:rsid w:val="00C52D0F"/>
    <w:rsid w:val="00C80C1D"/>
    <w:rsid w:val="00C86AD1"/>
    <w:rsid w:val="00C96956"/>
    <w:rsid w:val="00CA230C"/>
    <w:rsid w:val="00CB1EEC"/>
    <w:rsid w:val="00CB7BA9"/>
    <w:rsid w:val="00D173AB"/>
    <w:rsid w:val="00D35802"/>
    <w:rsid w:val="00D60A8F"/>
    <w:rsid w:val="00D9154B"/>
    <w:rsid w:val="00DA762A"/>
    <w:rsid w:val="00DB35D1"/>
    <w:rsid w:val="00DE5654"/>
    <w:rsid w:val="00DF1A6B"/>
    <w:rsid w:val="00DF4DDE"/>
    <w:rsid w:val="00E13F27"/>
    <w:rsid w:val="00E14A4F"/>
    <w:rsid w:val="00E26460"/>
    <w:rsid w:val="00E352BB"/>
    <w:rsid w:val="00E51BDE"/>
    <w:rsid w:val="00E60C88"/>
    <w:rsid w:val="00E75646"/>
    <w:rsid w:val="00E823AA"/>
    <w:rsid w:val="00E97895"/>
    <w:rsid w:val="00EA613C"/>
    <w:rsid w:val="00EE5BB8"/>
    <w:rsid w:val="00F00DDD"/>
    <w:rsid w:val="00F65074"/>
    <w:rsid w:val="00F75316"/>
    <w:rsid w:val="00F777B6"/>
    <w:rsid w:val="00F863FA"/>
    <w:rsid w:val="00FB1EFD"/>
    <w:rsid w:val="00FC79A0"/>
    <w:rsid w:val="00F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7564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756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E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kaz">
    <w:name w:val="Prikaz"/>
    <w:basedOn w:val="a"/>
    <w:uiPriority w:val="99"/>
    <w:rsid w:val="00E75646"/>
    <w:pPr>
      <w:ind w:firstLine="709"/>
      <w:jc w:val="both"/>
    </w:pPr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756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5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6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E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756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5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756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56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235A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7564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756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E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kaz">
    <w:name w:val="Prikaz"/>
    <w:basedOn w:val="a"/>
    <w:uiPriority w:val="99"/>
    <w:rsid w:val="00E75646"/>
    <w:pPr>
      <w:ind w:firstLine="709"/>
      <w:jc w:val="both"/>
    </w:pPr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E756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5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6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E75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756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5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756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56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235A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535C-F342-426D-934A-D45A4B84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3768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Мартыненко Татьяна  Сергеевна</cp:lastModifiedBy>
  <cp:revision>2</cp:revision>
  <cp:lastPrinted>2015-04-16T12:22:00Z</cp:lastPrinted>
  <dcterms:created xsi:type="dcterms:W3CDTF">2015-06-04T07:24:00Z</dcterms:created>
  <dcterms:modified xsi:type="dcterms:W3CDTF">2015-06-04T07:24:00Z</dcterms:modified>
</cp:coreProperties>
</file>